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8E80" w14:textId="77777777" w:rsidR="0058008A" w:rsidRPr="00552333" w:rsidRDefault="0058008A" w:rsidP="0058008A">
      <w:pPr>
        <w:pStyle w:val="Heading1"/>
        <w:contextualSpacing w:val="0"/>
      </w:pPr>
      <w:bookmarkStart w:id="0" w:name="_Toc485131705"/>
      <w:bookmarkStart w:id="1" w:name="_Toc511636334"/>
      <w:bookmarkStart w:id="2" w:name="_Toc16761371"/>
      <w:bookmarkStart w:id="3" w:name="_Toc511636333"/>
      <w:bookmarkStart w:id="4" w:name="_Toc16761370"/>
      <w:bookmarkStart w:id="5" w:name="_Toc79153007"/>
      <w:bookmarkStart w:id="6" w:name="_Toc142936927"/>
      <w:r w:rsidRPr="00552333">
        <w:t xml:space="preserve">Appendix </w:t>
      </w:r>
      <w:r>
        <w:t>M</w:t>
      </w:r>
      <w:r w:rsidRPr="00552333">
        <w:t>: Technical Assistance Proposal – CCSP Grant (3-year)</w:t>
      </w:r>
      <w:bookmarkEnd w:id="3"/>
      <w:bookmarkEnd w:id="4"/>
      <w:bookmarkEnd w:id="5"/>
      <w:bookmarkEnd w:id="6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870"/>
        <w:gridCol w:w="1530"/>
        <w:gridCol w:w="2070"/>
        <w:gridCol w:w="2610"/>
      </w:tblGrid>
      <w:tr w:rsidR="0058008A" w:rsidRPr="00552333" w14:paraId="1A6D9226" w14:textId="77777777" w:rsidTr="001D70F6">
        <w:trPr>
          <w:trHeight w:val="288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E4EA71B" w14:textId="2F52219E" w:rsidR="0058008A" w:rsidRPr="00552333" w:rsidRDefault="0058008A" w:rsidP="000771F0">
            <w:pPr>
              <w:rPr>
                <w:rFonts w:cs="Times New Roman"/>
                <w:color w:val="000000"/>
              </w:rPr>
            </w:pPr>
            <w:r w:rsidRPr="00552333">
              <w:rPr>
                <w:rFonts w:cs="Times New Roman"/>
                <w:color w:val="000000"/>
              </w:rPr>
              <w:t xml:space="preserve">Charter School Name: </w:t>
            </w:r>
            <w:r w:rsidR="003D5949">
              <w:rPr>
                <w:rFonts w:cs="Times New Roman"/>
                <w:color w:val="000000"/>
              </w:rPr>
              <w:t>_________________________________________________________________</w:t>
            </w:r>
          </w:p>
        </w:tc>
      </w:tr>
      <w:tr w:rsidR="0058008A" w:rsidRPr="00552333" w14:paraId="40FFF306" w14:textId="77777777" w:rsidTr="001D70F6">
        <w:trPr>
          <w:trHeight w:val="630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8C7F63" w14:textId="24CFF0EA" w:rsidR="0058008A" w:rsidRPr="00552333" w:rsidRDefault="004B5F12" w:rsidP="000771F0">
            <w:pPr>
              <w:rPr>
                <w:rFonts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48F04E5" wp14:editId="6A131048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177799</wp:posOffset>
                      </wp:positionV>
                      <wp:extent cx="3017520" cy="0"/>
                      <wp:effectExtent l="0" t="0" r="0" b="0"/>
                      <wp:wrapNone/>
                      <wp:docPr id="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17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25D656" id="Straight Connector 2" o:spid="_x0000_s1026" alt="&quot;&quot;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4.15pt,14pt" to="46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8008A" w:rsidRPr="00552333">
              <w:rPr>
                <w:rFonts w:cs="Times New Roman"/>
                <w:color w:val="000000"/>
              </w:rPr>
              <w:t xml:space="preserve">Grant Contact Person, including phone and email: </w:t>
            </w:r>
          </w:p>
        </w:tc>
      </w:tr>
      <w:tr w:rsidR="00D43D4F" w:rsidRPr="00552333" w14:paraId="216A9EDB" w14:textId="77777777" w:rsidTr="001D70F6">
        <w:trPr>
          <w:trHeight w:val="300"/>
          <w:jc w:val="center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1B02F9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Session Title/Event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4DE379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Participation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1C6AB4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Target Dates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365BBF" w14:textId="77777777" w:rsidR="0058008A" w:rsidRPr="00552333" w:rsidRDefault="0058008A" w:rsidP="000771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52333">
              <w:rPr>
                <w:rFonts w:cs="Times New Roman"/>
                <w:b/>
                <w:color w:val="000000"/>
                <w:sz w:val="20"/>
                <w:szCs w:val="20"/>
              </w:rPr>
              <w:t>Attendees</w:t>
            </w:r>
          </w:p>
        </w:tc>
      </w:tr>
      <w:tr w:rsidR="00D43D4F" w:rsidRPr="00552333" w14:paraId="43159872" w14:textId="77777777" w:rsidTr="001D70F6">
        <w:trPr>
          <w:trHeight w:val="845"/>
          <w:jc w:val="center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D03B0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33F65" w14:textId="77777777" w:rsidR="0058008A" w:rsidRPr="0055233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D1F9" w14:textId="77777777" w:rsidR="0058008A" w:rsidRPr="00FA56E5" w:rsidRDefault="0058008A" w:rsidP="000771F0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FA56E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event you intend to attend. Where not provided, please indicate the scheduled or targeted date.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ED7D" w14:textId="77777777" w:rsidR="0058008A" w:rsidRPr="00FA56E5" w:rsidRDefault="0058008A" w:rsidP="000771F0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FA56E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proposed attendees for each event.</w:t>
            </w:r>
          </w:p>
        </w:tc>
      </w:tr>
      <w:tr w:rsidR="0058008A" w:rsidRPr="005D3115" w14:paraId="6B353EF0" w14:textId="77777777" w:rsidTr="001D70F6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6248F" w14:textId="77777777" w:rsidR="0058008A" w:rsidRPr="00D9346A" w:rsidRDefault="0058008A" w:rsidP="000771F0">
            <w:pPr>
              <w:spacing w:after="60"/>
              <w:rPr>
                <w:rFonts w:ascii="Rockwell" w:hAnsi="Rockwell" w:cs="Times New Roman"/>
                <w:b/>
                <w:iCs/>
                <w:color w:val="000000"/>
              </w:rPr>
            </w:pPr>
            <w:r w:rsidRPr="00D9346A">
              <w:rPr>
                <w:rFonts w:ascii="Rockwell" w:hAnsi="Rockwell" w:cs="Times New Roman"/>
                <w:b/>
                <w:iCs/>
                <w:color w:val="000000"/>
              </w:rPr>
              <w:t xml:space="preserve">Planning Year Sub-Grantee </w:t>
            </w:r>
            <w:r>
              <w:rPr>
                <w:rFonts w:ascii="Rockwell" w:hAnsi="Rockwell" w:cs="Times New Roman"/>
                <w:b/>
                <w:iCs/>
                <w:color w:val="000000"/>
              </w:rPr>
              <w:t>Activities</w:t>
            </w:r>
          </w:p>
        </w:tc>
      </w:tr>
      <w:tr w:rsidR="0058008A" w:rsidRPr="005D3115" w14:paraId="7D4E80A4" w14:textId="77777777" w:rsidTr="001D70F6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C77D8" w14:textId="77777777" w:rsidR="0058008A" w:rsidRPr="005B3E69" w:rsidRDefault="0058008A" w:rsidP="000771F0">
            <w:pPr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Sub-Grantee Support</w:t>
            </w:r>
          </w:p>
        </w:tc>
      </w:tr>
      <w:tr w:rsidR="00D43D4F" w:rsidRPr="005D3115" w14:paraId="4BDF2633" w14:textId="77777777" w:rsidTr="001D70F6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86D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CCSP Grant </w:t>
            </w:r>
            <w:r>
              <w:rPr>
                <w:rFonts w:cs="Times New Roman"/>
                <w:color w:val="000000"/>
                <w:sz w:val="18"/>
                <w:szCs w:val="18"/>
              </w:rPr>
              <w:t>and Application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962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200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4F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Founder(s) </w:t>
            </w:r>
          </w:p>
          <w:p w14:paraId="4B64660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5AC30B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9D6434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D43D4F" w:rsidRPr="005D3115" w14:paraId="3EEC856E" w14:textId="77777777" w:rsidTr="001D70F6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99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89B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AB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6F3791E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8C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CE904A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263D77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B4D48B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D43D4F" w:rsidRPr="005D3115" w14:paraId="6987EA26" w14:textId="77777777" w:rsidTr="001D70F6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8FBA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FFB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7682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4D8A2727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480CD969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2FFD6D9B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B2B2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6D6E12E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2D8299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9C17C6C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ECF15E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D43D4F" w:rsidRPr="005D3115" w14:paraId="2B409FFB" w14:textId="77777777" w:rsidTr="001E50D6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CAB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Post-Award Webinar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F12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  <w:p w14:paraId="23EED329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(2-parts)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BD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  <w:r>
              <w:rPr>
                <w:rFonts w:cs="Times New Roman"/>
                <w:color w:val="000000"/>
                <w:sz w:val="18"/>
                <w:szCs w:val="18"/>
              </w:rPr>
              <w:t>/Winter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3692800A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FEB" w14:textId="77777777" w:rsidR="0058008A" w:rsidRDefault="0058008A" w:rsidP="000771F0">
            <w:pPr>
              <w:ind w:right="-14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 grant contact (required)</w:t>
            </w:r>
          </w:p>
          <w:p w14:paraId="1308FD8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AF2347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8D3F46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653E33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58008A" w:rsidRPr="005D3115" w14:paraId="42A072B8" w14:textId="77777777" w:rsidTr="001D70F6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62258" w14:textId="77777777" w:rsidR="0058008A" w:rsidRPr="002919A3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919A3"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D43D4F" w:rsidRPr="005D3115" w14:paraId="522CF4C0" w14:textId="77777777" w:rsidTr="00860C80">
        <w:trPr>
          <w:trHeight w:val="100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423" w14:textId="77777777" w:rsidR="0058008A" w:rsidRPr="000A522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522A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4AA00DA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522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(New platform: </w:t>
            </w:r>
            <w:hyperlink r:id="rId8" w:history="1">
              <w:r w:rsidRPr="000A522A">
                <w:rPr>
                  <w:rStyle w:val="Hyperlink"/>
                  <w:rFonts w:cs="Times New Roman"/>
                  <w:i/>
                  <w:iCs/>
                  <w:sz w:val="16"/>
                  <w:szCs w:val="16"/>
                </w:rPr>
                <w:t>Freestone</w:t>
              </w:r>
            </w:hyperlink>
            <w:r w:rsidRPr="000A522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for 11 modules available beginning FY22-23)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EFE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E1F" w14:textId="27C9F091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 w:rsidR="00860C80">
              <w:rPr>
                <w:rFonts w:cs="Times New Roman"/>
                <w:color w:val="000000"/>
                <w:sz w:val="18"/>
                <w:szCs w:val="18"/>
              </w:rPr>
              <w:t>modules 1-3 (</w:t>
            </w:r>
            <w:r>
              <w:rPr>
                <w:rFonts w:cs="Times New Roman"/>
                <w:color w:val="000000"/>
                <w:sz w:val="18"/>
                <w:szCs w:val="18"/>
              </w:rPr>
              <w:t>Governing Board Basics</w:t>
            </w:r>
            <w:r w:rsidR="00860C80">
              <w:rPr>
                <w:rFonts w:cs="Times New Roman"/>
                <w:color w:val="000000"/>
                <w:sz w:val="18"/>
                <w:szCs w:val="18"/>
              </w:rPr>
              <w:t>)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in Freestone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254622D" w14:textId="77777777" w:rsidR="0058008A" w:rsidRPr="00A4228B" w:rsidRDefault="0058008A" w:rsidP="000771F0">
            <w:pPr>
              <w:spacing w:before="120"/>
              <w:contextualSpacing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60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4245DB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D43D4F" w:rsidRPr="005D3115" w14:paraId="48C60FC0" w14:textId="77777777" w:rsidTr="00860C80">
        <w:trPr>
          <w:trHeight w:val="57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27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Board Fundamentals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B77" w14:textId="77777777" w:rsidR="0058008A" w:rsidRPr="00A4228B" w:rsidRDefault="0058008A" w:rsidP="000771F0">
            <w:pPr>
              <w:ind w:leftChars="-6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51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7B86D281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F7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765F803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5D3115" w14:paraId="0E7E0651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0FE4" w14:textId="77777777" w:rsidR="0058008A" w:rsidRDefault="0058008A" w:rsidP="000771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Pr="000B414C">
              <w:rPr>
                <w:rFonts w:cs="Times New Roman"/>
                <w:sz w:val="18"/>
                <w:szCs w:val="18"/>
              </w:rPr>
              <w:t xml:space="preserve">Data Dashboard with Academic, Culture, Financial and Operational Measures </w:t>
            </w:r>
            <w:r w:rsidRPr="000B414C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0B414C">
              <w:rPr>
                <w:rFonts w:cs="Times New Roman"/>
                <w:i/>
                <w:sz w:val="16"/>
                <w:szCs w:val="16"/>
              </w:rPr>
              <w:t xml:space="preserve">raining request form required; </w:t>
            </w:r>
            <w:r>
              <w:rPr>
                <w:rFonts w:cs="Times New Roman"/>
                <w:i/>
                <w:sz w:val="16"/>
                <w:szCs w:val="16"/>
              </w:rPr>
              <w:t xml:space="preserve">offered </w:t>
            </w:r>
            <w:hyperlink r:id="rId9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an outside entity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812F" w14:textId="77777777" w:rsidR="0058008A" w:rsidRDefault="0058008A" w:rsidP="000771F0">
            <w:pPr>
              <w:ind w:leftChars="-6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BC8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8F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6533C79F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5D3115" w14:paraId="23142463" w14:textId="77777777" w:rsidTr="001D70F6">
        <w:trPr>
          <w:trHeight w:val="6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CF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Specialized </w:t>
            </w:r>
            <w:r>
              <w:rPr>
                <w:rFonts w:cs="Times New Roman"/>
                <w:color w:val="000000"/>
                <w:sz w:val="18"/>
                <w:szCs w:val="18"/>
              </w:rPr>
              <w:t>Governing Board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0BF49A14" w14:textId="77777777" w:rsidR="0058008A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>; schedule individually with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826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D3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4DBD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1E9707D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D43D4F" w:rsidRPr="005D3115" w14:paraId="47FF4259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1AC" w14:textId="77777777" w:rsidR="0058008A" w:rsidRPr="000B414C" w:rsidRDefault="0058008A" w:rsidP="000771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E6CE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461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2DA42D8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0E74749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24A9435C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20AF57EA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7DE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D06F53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</w:p>
          <w:p w14:paraId="2EFA00D9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8008A" w:rsidRPr="00A508B6" w14:paraId="10968341" w14:textId="77777777" w:rsidTr="001D70F6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12F0B" w14:textId="77777777" w:rsidR="0058008A" w:rsidRPr="00F11941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11941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D43D4F" w:rsidRPr="00A508B6" w14:paraId="75736F37" w14:textId="77777777" w:rsidTr="001D70F6">
        <w:trPr>
          <w:trHeight w:val="50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85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28E9CBA4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Signed mentor log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and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FAE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8-10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C88" w14:textId="77777777" w:rsidR="0058008A" w:rsidRPr="00F11941" w:rsidRDefault="0058008A" w:rsidP="000771F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Mentor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>: 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A7A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A508B6" w14:paraId="7B98AB56" w14:textId="77777777" w:rsidTr="00860C80">
        <w:trPr>
          <w:trHeight w:val="136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A52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522A">
              <w:rPr>
                <w:rFonts w:cs="Times New Roman"/>
                <w:color w:val="000000"/>
                <w:sz w:val="18"/>
                <w:szCs w:val="18"/>
              </w:rPr>
              <w:t xml:space="preserve">CDE School Administrator Mentoring Cohort Meetings </w:t>
            </w:r>
            <w:r w:rsidRPr="000A522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812" w14:textId="77777777" w:rsidR="00860C80" w:rsidRDefault="00860C80" w:rsidP="00860C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Review AMC Program Overview recording, plus </w:t>
            </w:r>
          </w:p>
          <w:p w14:paraId="5BF33A0B" w14:textId="6F0EBCAB" w:rsidR="0058008A" w:rsidRPr="00F11941" w:rsidRDefault="00860C80" w:rsidP="00860C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4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44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20746C2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October</w:t>
            </w:r>
          </w:p>
          <w:p w14:paraId="2D65B24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31759B7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07DA3B97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5A2CC00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  <w:p w14:paraId="01CFEB3F" w14:textId="77777777" w:rsidR="0058008A" w:rsidRPr="009D67A9" w:rsidRDefault="0058008A" w:rsidP="000771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86D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A508B6" w14:paraId="01BCC0AA" w14:textId="77777777" w:rsidTr="00860C80">
        <w:trPr>
          <w:trHeight w:val="72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CDC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 xml:space="preserve">raining request form required; schedule individually with an outside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entity</w:t>
            </w: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F43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0ED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7C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611BC7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5177F347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D43D4F" w:rsidRPr="00A508B6" w14:paraId="70684220" w14:textId="77777777" w:rsidTr="001D70F6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F361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CDE Unified Improvement Plan </w:t>
            </w: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E12A59">
              <w:rPr>
                <w:rFonts w:cs="Times New Roman"/>
                <w:i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0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9DDE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F05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E6B2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22E61960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D43D4F" w:rsidRPr="00A508B6" w14:paraId="4F1257C6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C60D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3C774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61BD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129D7D22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3ED6434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3CE041B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60E65ADF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1A0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Founder(s) </w:t>
            </w:r>
          </w:p>
          <w:p w14:paraId="29A7153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</w:p>
          <w:p w14:paraId="09E5C710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A508B6" w14:paraId="5496D93C" w14:textId="77777777" w:rsidTr="001D70F6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3228" w14:textId="77777777" w:rsidR="0058008A" w:rsidRPr="00364669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64669"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 w:rsidRPr="00364669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D43D4F" w:rsidRPr="00A508B6" w14:paraId="51F0D96A" w14:textId="77777777" w:rsidTr="001E50D6">
        <w:trPr>
          <w:trHeight w:val="72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F2F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 Networking Meetings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767D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023" w14:textId="22162815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>___ February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1E50D6">
              <w:rPr>
                <w:rFonts w:cs="Times New Roman"/>
                <w:color w:val="000000"/>
                <w:sz w:val="18"/>
                <w:szCs w:val="18"/>
              </w:rPr>
              <w:t>May</w:t>
            </w:r>
            <w:r w:rsidR="001E50D6"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9A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B2B6F52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C5A5EBA" w14:textId="653C03BE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 w:rsidR="00912911"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="00912911" w:rsidRPr="00A4228B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D43D4F" w:rsidRPr="00A508B6" w14:paraId="7883ED80" w14:textId="77777777" w:rsidTr="001D70F6">
        <w:trPr>
          <w:trHeight w:val="7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9B2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Specialized Business Operations Training </w:t>
            </w:r>
          </w:p>
          <w:p w14:paraId="473A6410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 xml:space="preserve">(Training request form required; schedule individually with an outside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entit</w:t>
            </w: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>y)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06E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A4E6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CB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8EF1D2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83DDE3E" w14:textId="22C3542F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</w:t>
            </w:r>
            <w:proofErr w:type="gramStart"/>
            <w:r w:rsidR="00912911"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="00912911" w:rsidRPr="00A4228B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AF7F4C" w:rsidRPr="00A508B6" w14:paraId="64CB1069" w14:textId="77777777" w:rsidTr="00AF7F4C">
        <w:trPr>
          <w:trHeight w:val="7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9684" w14:textId="3E50EB5E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354B" w14:textId="5A1211F3" w:rsidR="00AF7F4C" w:rsidRPr="00F11941" w:rsidRDefault="00AF7F4C" w:rsidP="00AF7F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2C96" w14:textId="77777777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13EF35E2" w14:textId="77777777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5AF2EC34" w14:textId="77777777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345C5D36" w14:textId="77777777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2AA17B74" w14:textId="56709DAF" w:rsidR="00AF7F4C" w:rsidRPr="00F11941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1DD6" w14:textId="77777777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Founder(s) </w:t>
            </w:r>
          </w:p>
          <w:p w14:paraId="6AAB7DB8" w14:textId="77777777" w:rsidR="00AF7F4C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</w:p>
          <w:p w14:paraId="1009D8B3" w14:textId="5002FA06" w:rsidR="00AF7F4C" w:rsidRPr="00F11941" w:rsidRDefault="00AF7F4C" w:rsidP="00AF7F4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A508B6" w14:paraId="4A5F8B57" w14:textId="77777777" w:rsidTr="001D70F6">
        <w:trPr>
          <w:trHeight w:val="288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BFB9" w14:textId="315FD40B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151817B1" w14:textId="0D716E58" w:rsidR="00127E3F" w:rsidRDefault="00127E3F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Charter School Business Professional</w:t>
            </w:r>
            <w:r w:rsidR="00A52055"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Training and Capacity Building Program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A675" w14:textId="60A89B9B" w:rsidR="00912911" w:rsidRPr="00F11941" w:rsidRDefault="00127E3F" w:rsidP="009129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100 </w:t>
            </w:r>
            <w:r w:rsidR="001045B1">
              <w:rPr>
                <w:rFonts w:cs="Times New Roman"/>
                <w:color w:val="000000"/>
                <w:sz w:val="18"/>
                <w:szCs w:val="18"/>
              </w:rPr>
              <w:t>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evel </w:t>
            </w:r>
            <w:r w:rsidR="00912911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4F1C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Accounting 101</w:t>
            </w:r>
          </w:p>
          <w:p w14:paraId="3E0AD6EA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 xml:space="preserve">Financial </w:t>
            </w:r>
            <w:proofErr w:type="spellStart"/>
            <w:r w:rsidRPr="00B90207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xns</w:t>
            </w:r>
            <w:proofErr w:type="spellEnd"/>
            <w:r w:rsidRPr="00B90207">
              <w:rPr>
                <w:sz w:val="18"/>
                <w:szCs w:val="18"/>
              </w:rPr>
              <w:t xml:space="preserve"> 101</w:t>
            </w:r>
          </w:p>
          <w:p w14:paraId="40E39E82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Revenue 101</w:t>
            </w:r>
          </w:p>
          <w:p w14:paraId="7744B059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Grants 101</w:t>
            </w:r>
          </w:p>
          <w:p w14:paraId="212E3F58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Payroll/HR 101</w:t>
            </w:r>
          </w:p>
          <w:p w14:paraId="0640D3EF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Benefits 101</w:t>
            </w:r>
          </w:p>
          <w:p w14:paraId="000F3DD0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Procurement 101</w:t>
            </w:r>
          </w:p>
          <w:p w14:paraId="63C2FAB3" w14:textId="77777777" w:rsidR="00A52055" w:rsidRPr="00B90207" w:rsidRDefault="00A52055" w:rsidP="00A52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Audits 101</w:t>
            </w:r>
          </w:p>
          <w:p w14:paraId="4F6BC971" w14:textId="51096E70" w:rsidR="00912911" w:rsidRPr="00E12FDA" w:rsidRDefault="00A52055" w:rsidP="0091291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 xml:space="preserve">Risk </w:t>
            </w:r>
            <w:proofErr w:type="spellStart"/>
            <w:r w:rsidRPr="00B90207">
              <w:rPr>
                <w:sz w:val="18"/>
                <w:szCs w:val="18"/>
              </w:rPr>
              <w:t>Mngmt</w:t>
            </w:r>
            <w:proofErr w:type="spellEnd"/>
            <w:r w:rsidRPr="00B90207">
              <w:rPr>
                <w:sz w:val="18"/>
                <w:szCs w:val="18"/>
              </w:rPr>
              <w:t xml:space="preserve"> 101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E650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58008A" w:rsidRPr="00A508B6" w14:paraId="6B306421" w14:textId="77777777" w:rsidTr="001D70F6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E71613F" w14:textId="77777777" w:rsidR="0058008A" w:rsidRDefault="0058008A" w:rsidP="000771F0">
            <w:pPr>
              <w:rPr>
                <w:rFonts w:ascii="Rockwell" w:hAnsi="Rockwell" w:cs="Times New Roman"/>
                <w:b/>
                <w:color w:val="000000"/>
              </w:rPr>
            </w:pPr>
          </w:p>
          <w:p w14:paraId="6EAC8327" w14:textId="77777777" w:rsidR="0058008A" w:rsidRPr="00D9346A" w:rsidRDefault="0058008A" w:rsidP="000771F0">
            <w:pPr>
              <w:rPr>
                <w:rFonts w:ascii="Rockwell" w:hAnsi="Rockwell" w:cs="Times New Roman"/>
                <w:b/>
                <w:color w:val="000000"/>
              </w:rPr>
            </w:pPr>
            <w:r w:rsidRPr="00D9346A">
              <w:rPr>
                <w:rFonts w:ascii="Rockwell" w:hAnsi="Rockwell" w:cs="Times New Roman"/>
                <w:b/>
                <w:color w:val="000000"/>
              </w:rPr>
              <w:t>Year 1 Implementation Sub-</w:t>
            </w:r>
            <w:r>
              <w:rPr>
                <w:rFonts w:ascii="Rockwell" w:hAnsi="Rockwell" w:cs="Times New Roman"/>
                <w:b/>
                <w:color w:val="000000"/>
              </w:rPr>
              <w:t>G</w:t>
            </w:r>
            <w:r w:rsidRPr="00D9346A">
              <w:rPr>
                <w:rFonts w:ascii="Rockwell" w:hAnsi="Rockwell" w:cs="Times New Roman"/>
                <w:b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color w:val="000000"/>
              </w:rPr>
              <w:t>Activities</w:t>
            </w:r>
          </w:p>
        </w:tc>
      </w:tr>
      <w:tr w:rsidR="0058008A" w:rsidRPr="00A508B6" w14:paraId="16B6F5D0" w14:textId="77777777" w:rsidTr="001D70F6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E34A8" w14:textId="77777777" w:rsidR="0058008A" w:rsidRPr="00FF60D7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Sub-Grantee</w:t>
            </w:r>
            <w:r w:rsidRPr="00FF60D7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D43D4F" w:rsidRPr="00A508B6" w14:paraId="1EDCE179" w14:textId="77777777" w:rsidTr="00860C80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BC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Grant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Renewal Proposal </w:t>
            </w:r>
          </w:p>
          <w:p w14:paraId="3262FD00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Pre-recorded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>Webinar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790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BA1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Fall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1C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 grant contact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14:paraId="6E35BE92" w14:textId="0569B096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43D4F" w:rsidRPr="00A508B6" w14:paraId="7D0F58EF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B14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8B7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E3F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12AEE350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058" w14:textId="42A817C0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860C80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420CB73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7CDDC4B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2D0BDD4" w14:textId="3F69B5B3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860C80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</w:tc>
      </w:tr>
      <w:tr w:rsidR="00D43D4F" w:rsidRPr="00A508B6" w14:paraId="65DC2034" w14:textId="77777777" w:rsidTr="00860C80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D0B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60B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DA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50CC85D3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5136CE96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2FA7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14C8E8D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7A99B5A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5DACC4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D43D4F" w:rsidRPr="00A508B6" w14:paraId="70A66351" w14:textId="77777777" w:rsidTr="00860C80">
        <w:trPr>
          <w:trHeight w:val="100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554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>Implementation Grant Site Visit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A92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1D3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 xml:space="preserve">CDE Schools of Choice will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initiate and </w:t>
            </w:r>
            <w:r w:rsidRPr="00453AEA">
              <w:rPr>
                <w:rFonts w:cs="Times New Roman"/>
                <w:color w:val="000000"/>
                <w:sz w:val="18"/>
                <w:szCs w:val="18"/>
              </w:rPr>
              <w:t xml:space="preserve">schedule with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the </w:t>
            </w:r>
            <w:r w:rsidRPr="00453AEA">
              <w:rPr>
                <w:rFonts w:cs="Times New Roman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CE0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</w:t>
            </w:r>
            <w:proofErr w:type="gramStart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</w:tbl>
    <w:p w14:paraId="326467A9" w14:textId="77777777" w:rsidR="00860C80" w:rsidRDefault="00860C80"/>
    <w:p w14:paraId="0FCA8BD2" w14:textId="77777777" w:rsidR="00860C80" w:rsidRDefault="00860C80"/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870"/>
        <w:gridCol w:w="1530"/>
        <w:gridCol w:w="2070"/>
        <w:gridCol w:w="2610"/>
      </w:tblGrid>
      <w:tr w:rsidR="0058008A" w:rsidRPr="00A508B6" w14:paraId="516AAFE4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D0161" w14:textId="77777777" w:rsidR="0058008A" w:rsidRPr="00FF60D7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60D7"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D43D4F" w:rsidRPr="00A508B6" w14:paraId="58D08CAC" w14:textId="77777777" w:rsidTr="00860C80">
        <w:trPr>
          <w:trHeight w:val="129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CE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bookmarkStart w:id="7" w:name="_Hlk79087053"/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39F6C832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New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platform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Pr="00696C3C">
                <w:rPr>
                  <w:rStyle w:val="Hyperlink"/>
                  <w:rFonts w:cs="Times New Roman"/>
                  <w:i/>
                  <w:iCs/>
                  <w:sz w:val="16"/>
                  <w:szCs w:val="16"/>
                </w:rPr>
                <w:t>Freestone</w:t>
              </w:r>
            </w:hyperlink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for 11 modules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available beginning FY22-23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031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352" w14:textId="4928FC32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 w:rsidR="001E50D6">
              <w:rPr>
                <w:rFonts w:cs="Times New Roman"/>
                <w:color w:val="000000"/>
                <w:sz w:val="18"/>
                <w:szCs w:val="18"/>
              </w:rPr>
              <w:t>modules 4-78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Governing Board Effectiveness in Freestone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March 202</w:t>
            </w:r>
            <w:r w:rsidR="00912911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  <w:p w14:paraId="2D8E03BB" w14:textId="77777777" w:rsidR="0058008A" w:rsidRPr="00F11941" w:rsidRDefault="0058008A" w:rsidP="001E50D6">
            <w:pPr>
              <w:spacing w:before="120"/>
              <w:contextualSpacing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8D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1BE33A8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bookmarkEnd w:id="7"/>
      <w:tr w:rsidR="00D43D4F" w:rsidRPr="005D3115" w14:paraId="0305108E" w14:textId="77777777" w:rsidTr="00860C80">
        <w:trPr>
          <w:trHeight w:val="6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7C0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CDE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Unified Improvement Plan </w:t>
            </w: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E12A59">
              <w:rPr>
                <w:rFonts w:cs="Times New Roman"/>
                <w:i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2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5B6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5B6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4D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44CCE1F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5D3115" w14:paraId="5B33D32D" w14:textId="77777777" w:rsidTr="00860C80">
        <w:trPr>
          <w:trHeight w:val="50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D2ED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Board Fundamentals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8E9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51F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767D107F" w14:textId="77777777" w:rsidR="0058008A" w:rsidRPr="00523C1F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8F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04055252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5D3115" w14:paraId="746CC8B3" w14:textId="77777777" w:rsidTr="00860C80">
        <w:trPr>
          <w:trHeight w:val="57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8C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Governing Board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2910F9E2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>; schedule individually with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102C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1CE2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ED14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4E00168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D43D4F" w:rsidRPr="005D3115" w14:paraId="79DD6E29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9C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A90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014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6B38C7E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7C59AAD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6C17BE25" w14:textId="07A37101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65E6889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86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53C6B6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09F0E71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5D3115" w14:paraId="00640490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805D1" w14:textId="77777777" w:rsidR="0058008A" w:rsidRPr="00FF60D7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60D7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D43D4F" w:rsidRPr="00A508B6" w14:paraId="6932B4CD" w14:textId="77777777" w:rsidTr="00860C80">
        <w:trPr>
          <w:trHeight w:val="43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F6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2CC9BB6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Signed mentor log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required)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EE2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25-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32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44F" w14:textId="77777777" w:rsidR="0058008A" w:rsidRPr="00A4228B" w:rsidRDefault="0058008A" w:rsidP="000771F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D3B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A508B6" w14:paraId="1E934DCF" w14:textId="77777777" w:rsidTr="00860C80">
        <w:trPr>
          <w:trHeight w:val="136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A8B" w14:textId="77777777" w:rsidR="0058008A" w:rsidRPr="005A2643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A2643">
              <w:rPr>
                <w:rFonts w:cs="Times New Roman"/>
                <w:color w:val="000000"/>
                <w:sz w:val="18"/>
                <w:szCs w:val="18"/>
              </w:rPr>
              <w:t xml:space="preserve">CDE School Administrator Mentoring Cohort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Meetings </w:t>
            </w:r>
            <w:r w:rsidRPr="00304A5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3FB" w14:textId="77777777" w:rsidR="00860C80" w:rsidRDefault="00860C80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6 Strongly Encouraged, </w:t>
            </w:r>
          </w:p>
          <w:p w14:paraId="485449D1" w14:textId="69548C02" w:rsidR="0058008A" w:rsidRPr="00A4228B" w:rsidRDefault="00912911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  <w:r w:rsidR="00860C80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58008A"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="0058008A" w:rsidRPr="00653091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02A" w14:textId="77777777" w:rsidR="0058008A" w:rsidRPr="0065309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___ September                                 ___ October                                    ___ November                           ___ February                                   ___ March</w:t>
            </w:r>
          </w:p>
          <w:p w14:paraId="039321EA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BA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A508B6" w14:paraId="011B0F2F" w14:textId="77777777" w:rsidTr="00860C80">
        <w:trPr>
          <w:trHeight w:val="72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FC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E12A59">
              <w:rPr>
                <w:rFonts w:cs="Times New Roman"/>
                <w:i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>; schedule individually with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  <w:r w:rsidRPr="003166CB" w:rsidDel="006C16C7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733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A27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21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97C214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6A16A09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D43D4F" w:rsidRPr="00A508B6" w14:paraId="2745773C" w14:textId="77777777" w:rsidTr="00860C80">
        <w:trPr>
          <w:trHeight w:val="6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12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CDE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Unified Improvement Plan </w:t>
            </w: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T</w:t>
            </w:r>
            <w:r w:rsidRPr="00E12A59">
              <w:rPr>
                <w:rFonts w:cs="Times New Roman"/>
                <w:i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3" w:history="1">
              <w:r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entity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3C37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306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125F1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D2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10B3D90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 (</w:t>
            </w:r>
            <w:proofErr w:type="gramStart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required)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D43D4F" w:rsidRPr="00A508B6" w14:paraId="220A23AF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FBE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CDB94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D2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67E7818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3762492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509C4C5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21E7B5E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A39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2B451DA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158ECAE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A508B6" w14:paraId="147A9DE3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07B368" w14:textId="77777777" w:rsidR="0058008A" w:rsidRPr="004A042D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D43D4F" w:rsidRPr="00A508B6" w14:paraId="4AA85126" w14:textId="77777777" w:rsidTr="00860C80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FB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14B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8D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510" w14:textId="565632F3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1E50D6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78DC548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7A4619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841AD76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3D4F" w:rsidRPr="00A508B6" w14:paraId="4AECB420" w14:textId="77777777" w:rsidTr="00860C80">
        <w:trPr>
          <w:trHeight w:val="72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B02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 Networking Meetings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B28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F5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   ___ February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___ April</w:t>
            </w:r>
          </w:p>
          <w:p w14:paraId="2361F9EC" w14:textId="5AA51733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EC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57FE5F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6A4CA2C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D43D4F" w:rsidRPr="00A508B6" w14:paraId="6E4AB686" w14:textId="77777777" w:rsidTr="00860C80">
        <w:trPr>
          <w:trHeight w:val="72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000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Business O</w:t>
            </w:r>
            <w:r>
              <w:rPr>
                <w:rFonts w:cs="Times New Roman"/>
                <w:color w:val="000000"/>
                <w:sz w:val="18"/>
                <w:szCs w:val="18"/>
              </w:rPr>
              <w:t>perations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6E59742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AA9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42E6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4FC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72722D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36F422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D43D4F" w:rsidRPr="00A508B6" w14:paraId="6FC33136" w14:textId="77777777" w:rsidTr="00AF7F4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619B" w14:textId="5CDBAAE1" w:rsidR="0058008A" w:rsidRPr="00A4228B" w:rsidRDefault="00912911" w:rsidP="00912911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Charter School Business Professional Training Modules and Capacity Building Program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68C0" w14:textId="7486ED71" w:rsidR="00912911" w:rsidRPr="00A4228B" w:rsidRDefault="00912911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</w:t>
            </w:r>
            <w:r w:rsidR="001E50D6">
              <w:rPr>
                <w:rFonts w:cs="Times New Roman"/>
                <w:color w:val="000000"/>
                <w:sz w:val="18"/>
                <w:szCs w:val="18"/>
              </w:rPr>
              <w:t xml:space="preserve"> L</w:t>
            </w:r>
            <w:r>
              <w:rPr>
                <w:rFonts w:cs="Times New Roman"/>
                <w:color w:val="000000"/>
                <w:sz w:val="18"/>
                <w:szCs w:val="18"/>
              </w:rPr>
              <w:t>evel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7BE" w14:textId="4FFE298A" w:rsidR="0058008A" w:rsidRPr="00653091" w:rsidRDefault="00912911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List of specific topics will be released </w:t>
            </w:r>
            <w:r w:rsidR="001E50D6">
              <w:rPr>
                <w:rFonts w:cs="Times New Roman"/>
                <w:color w:val="000000"/>
                <w:sz w:val="18"/>
                <w:szCs w:val="18"/>
              </w:rPr>
              <w:t>in</w:t>
            </w:r>
            <w:r w:rsidR="001E50D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2023; content will be available in 2024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9D4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</w:tbl>
    <w:p w14:paraId="2235F121" w14:textId="77777777" w:rsidR="00AF7F4C" w:rsidRDefault="00AF7F4C"/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870"/>
        <w:gridCol w:w="1530"/>
        <w:gridCol w:w="2070"/>
        <w:gridCol w:w="2610"/>
      </w:tblGrid>
      <w:tr w:rsidR="0058008A" w:rsidRPr="00A508B6" w14:paraId="7C1030A8" w14:textId="77777777" w:rsidTr="00860C80">
        <w:trPr>
          <w:trHeight w:val="432"/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43DA08" w14:textId="56196CBB" w:rsidR="0058008A" w:rsidRPr="00D9346A" w:rsidRDefault="0058008A" w:rsidP="000771F0">
            <w:pPr>
              <w:rPr>
                <w:rFonts w:ascii="Rockwell" w:hAnsi="Rockwell" w:cs="Times New Roman"/>
                <w:b/>
                <w:color w:val="000000"/>
              </w:rPr>
            </w:pPr>
            <w:r w:rsidRPr="00D9346A">
              <w:rPr>
                <w:rFonts w:ascii="Rockwell" w:hAnsi="Rockwell" w:cs="Times New Roman"/>
                <w:b/>
                <w:color w:val="000000"/>
              </w:rPr>
              <w:t>Year 2 Implementation Sub-</w:t>
            </w:r>
            <w:r>
              <w:rPr>
                <w:rFonts w:ascii="Rockwell" w:hAnsi="Rockwell" w:cs="Times New Roman"/>
                <w:b/>
                <w:color w:val="000000"/>
              </w:rPr>
              <w:t>G</w:t>
            </w:r>
            <w:r w:rsidRPr="00D9346A">
              <w:rPr>
                <w:rFonts w:ascii="Rockwell" w:hAnsi="Rockwell" w:cs="Times New Roman"/>
                <w:b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color w:val="000000"/>
              </w:rPr>
              <w:t>Activities</w:t>
            </w:r>
          </w:p>
        </w:tc>
      </w:tr>
      <w:tr w:rsidR="0058008A" w:rsidRPr="00A508B6" w14:paraId="4CB4108B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78F60" w14:textId="77777777" w:rsidR="0058008A" w:rsidRPr="004A042D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Sub-Grantee</w:t>
            </w:r>
            <w:r w:rsidRPr="004A042D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D43D4F" w:rsidRPr="007D3538" w14:paraId="633E0DB4" w14:textId="77777777" w:rsidTr="00860C80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86F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0C0B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CDD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73A3EA98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CC5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2C8B210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707E503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8D87645" w14:textId="7A77772D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D43D4F" w:rsidRPr="007D3538" w14:paraId="083D9EC0" w14:textId="77777777" w:rsidTr="00AF7F4C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AE0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EAC7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2E3" w14:textId="77777777" w:rsidR="0058008A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44F05C33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540DF348" w14:textId="77777777" w:rsidR="0058008A" w:rsidRPr="00225405" w:rsidRDefault="0058008A" w:rsidP="000771F0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363AFA6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2FAC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757F8790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880945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7C8100C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11C5D8D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D43D4F" w:rsidRPr="007D3538" w14:paraId="309C6F6B" w14:textId="77777777" w:rsidTr="00AF7F4C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257" w14:textId="1265EB03" w:rsidR="00FB14A5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Charter School </w:t>
            </w:r>
            <w:r w:rsidRPr="009971E6">
              <w:rPr>
                <w:rFonts w:cs="Times New Roman"/>
                <w:color w:val="000000"/>
                <w:sz w:val="18"/>
                <w:szCs w:val="18"/>
              </w:rPr>
              <w:t xml:space="preserve">Support Initiative (CSSI) </w:t>
            </w:r>
            <w:r w:rsidR="00FB14A5">
              <w:rPr>
                <w:rFonts w:cs="Times New Roman"/>
                <w:color w:val="000000"/>
                <w:sz w:val="18"/>
                <w:szCs w:val="18"/>
              </w:rPr>
              <w:t>Overview</w:t>
            </w:r>
          </w:p>
          <w:p w14:paraId="3EFFEBE4" w14:textId="717801DC" w:rsidR="0058008A" w:rsidRPr="00FB14A5" w:rsidRDefault="00FB14A5" w:rsidP="000771F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B14A5">
              <w:rPr>
                <w:sz w:val="16"/>
                <w:szCs w:val="16"/>
              </w:rPr>
              <w:t>(</w:t>
            </w:r>
            <w:hyperlink r:id="rId14" w:history="1">
              <w:r w:rsidRPr="00FB14A5">
                <w:rPr>
                  <w:rStyle w:val="Hyperlink"/>
                  <w:rFonts w:cs="Times New Roman"/>
                  <w:i/>
                  <w:iCs/>
                  <w:sz w:val="16"/>
                  <w:szCs w:val="16"/>
                </w:rPr>
                <w:t>Pre-recorded</w:t>
              </w:r>
            </w:hyperlink>
            <w:r w:rsidRPr="00FB14A5">
              <w:rPr>
                <w:rStyle w:val="Hyperlink"/>
                <w:rFonts w:cs="Times New Roman"/>
                <w:color w:val="auto"/>
                <w:sz w:val="16"/>
                <w:szCs w:val="16"/>
                <w:u w:val="none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FE2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AF0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Date: ___________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A2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67DD026" w14:textId="0306E986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___ Administrator(s)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  <w:p w14:paraId="33A734AC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</w:tr>
      <w:tr w:rsidR="00D43D4F" w:rsidRPr="00FD0E47" w14:paraId="33D5B230" w14:textId="77777777" w:rsidTr="00AF7F4C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9E7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Support Initiative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(CSSI)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Site Visit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18C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0CC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CSSI team lead will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initiate and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schedule with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the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 school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34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47F352E1" w14:textId="27C0EAD1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___ Administrator(s)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  <w:p w14:paraId="5CBF5967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58008A" w:rsidRPr="00FD0E47" w14:paraId="30CC8F9D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1B940" w14:textId="77777777" w:rsidR="0058008A" w:rsidRPr="004A042D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D43D4F" w:rsidRPr="00F11941" w14:paraId="472C3CB6" w14:textId="77777777" w:rsidTr="00860C80">
        <w:trPr>
          <w:trHeight w:val="129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8D4" w14:textId="77777777" w:rsidR="0058008A" w:rsidRPr="000A522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522A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60C6D8BB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522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(Accessible via </w:t>
            </w:r>
            <w:hyperlink r:id="rId15" w:history="1">
              <w:r w:rsidRPr="000A522A">
                <w:rPr>
                  <w:rStyle w:val="Hyperlink"/>
                  <w:rFonts w:cs="Times New Roman"/>
                  <w:i/>
                  <w:iCs/>
                  <w:sz w:val="16"/>
                  <w:szCs w:val="16"/>
                </w:rPr>
                <w:t>Freestone</w:t>
              </w:r>
            </w:hyperlink>
            <w:r w:rsidRPr="000A522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beginning FY22-23)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538" w14:textId="77777777" w:rsidR="0058008A" w:rsidRPr="00F11941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6DD" w14:textId="3551789D" w:rsidR="00AF7F4C" w:rsidRDefault="0058008A" w:rsidP="00AF7F4C">
            <w:pPr>
              <w:spacing w:before="120"/>
              <w:contextualSpacing w:val="0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 w:rsidR="00AF7F4C">
              <w:rPr>
                <w:rFonts w:cs="Times New Roman"/>
                <w:color w:val="000000"/>
                <w:sz w:val="18"/>
                <w:szCs w:val="18"/>
              </w:rPr>
              <w:t>modules 9-11 (</w:t>
            </w:r>
            <w:r>
              <w:rPr>
                <w:rFonts w:cs="Times New Roman"/>
                <w:color w:val="000000"/>
                <w:sz w:val="18"/>
                <w:szCs w:val="18"/>
              </w:rPr>
              <w:t>Governing Board Continuous Improvement</w:t>
            </w:r>
            <w:r w:rsidR="00AF7F4C">
              <w:rPr>
                <w:rFonts w:cs="Times New Roman"/>
                <w:color w:val="000000"/>
                <w:sz w:val="18"/>
                <w:szCs w:val="18"/>
              </w:rPr>
              <w:t xml:space="preserve">) </w:t>
            </w:r>
          </w:p>
          <w:p w14:paraId="3796345E" w14:textId="4154BBC6" w:rsidR="0058008A" w:rsidRPr="00F11941" w:rsidRDefault="0058008A" w:rsidP="001045B1">
            <w:pPr>
              <w:spacing w:before="120"/>
              <w:contextualSpacing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22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461C4FBF" w14:textId="77777777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D43D4F" w:rsidRPr="005D3115" w14:paraId="7B099BE3" w14:textId="77777777" w:rsidTr="00860C80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24B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Board Self-Assessment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conduct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on board’s own or schedule individually with an outside entity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85C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55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53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3308FE1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967787" w14:paraId="4FDC72B4" w14:textId="77777777" w:rsidTr="00860C80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4F3F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Strategic Planning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conduct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on board’s own or schedule individually with an outside entity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006C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159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F9FA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781EC79B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967787" w14:paraId="185C0275" w14:textId="77777777" w:rsidTr="00860C80">
        <w:trPr>
          <w:trHeight w:val="50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4B9" w14:textId="77777777" w:rsidR="0058008A" w:rsidRDefault="0058008A" w:rsidP="000771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Board Fundamentals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452C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8C4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4741DA07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29C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388D1B4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967787" w14:paraId="4668C545" w14:textId="77777777" w:rsidTr="00860C80">
        <w:trPr>
          <w:trHeight w:val="64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F48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Governing Board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7D70D24F" w14:textId="77777777" w:rsidR="0058008A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entity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2206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2DCD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E16B" w14:textId="77777777" w:rsidR="0058008A" w:rsidRPr="0089395C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5594BEC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D43D4F" w:rsidRPr="00967787" w14:paraId="008194D8" w14:textId="77777777" w:rsidTr="00860C80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B92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215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AED2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6BF99D68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6218870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620024AD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25735F8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8E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54FD699C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8C96056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8008A" w:rsidRPr="00967787" w14:paraId="25FAE364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7CE88" w14:textId="77777777" w:rsidR="0058008A" w:rsidRPr="004A042D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A042D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D43D4F" w:rsidRPr="004A042D" w14:paraId="062A4F65" w14:textId="77777777" w:rsidTr="00860C80">
        <w:trPr>
          <w:trHeight w:val="288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A3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7E15836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Signed mentor log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and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B5D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20-25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C9A" w14:textId="77777777" w:rsidR="0058008A" w:rsidRPr="00A4228B" w:rsidRDefault="0058008A" w:rsidP="000771F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42B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4A042D" w14:paraId="6A276888" w14:textId="77777777" w:rsidTr="00AF7F4C">
        <w:trPr>
          <w:trHeight w:val="136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AE5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Administrator Mentoring Cohort Meetings </w:t>
            </w:r>
            <w:r w:rsidRPr="00CE108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552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21E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September                                 ___ October                                    ___ November                           ___ February                                   ___ March</w:t>
            </w:r>
          </w:p>
          <w:p w14:paraId="60A9B61A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15D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D43D4F" w:rsidRPr="004A042D" w14:paraId="39DA2919" w14:textId="77777777" w:rsidTr="00AF7F4C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AE4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8C5D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D30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89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___ Administrator(s)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  <w:p w14:paraId="1F9FFDA4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  <w:p w14:paraId="57D24CD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Instructional staff                                     </w:t>
            </w:r>
          </w:p>
        </w:tc>
      </w:tr>
      <w:tr w:rsidR="00D43D4F" w:rsidRPr="004A042D" w14:paraId="00A07AC9" w14:textId="77777777" w:rsidTr="00AF7F4C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3E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569BC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39D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572521A7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4688E0E1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0C27F01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6277384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4F8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77152103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58008A" w:rsidRPr="00967787" w14:paraId="542DDF53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32CE4" w14:textId="77777777" w:rsidR="0058008A" w:rsidRPr="00801CCF" w:rsidRDefault="0058008A" w:rsidP="000771F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D43D4F" w:rsidRPr="004A042D" w14:paraId="54FF2530" w14:textId="77777777" w:rsidTr="00860C80">
        <w:trPr>
          <w:trHeight w:val="936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6D7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CFB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ADC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42C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</w:t>
            </w:r>
            <w:proofErr w:type="gramStart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D43D4F" w:rsidRPr="00967787" w14:paraId="331B1790" w14:textId="77777777" w:rsidTr="00860C80">
        <w:trPr>
          <w:trHeight w:val="936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E08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 Networking Meetings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2D1" w14:textId="77777777" w:rsidR="0058008A" w:rsidRPr="00A4228B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3B5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   ___ February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     ___ April</w:t>
            </w:r>
          </w:p>
          <w:p w14:paraId="5FBC610A" w14:textId="06E6A716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81D" w14:textId="77777777" w:rsidR="0058008A" w:rsidRPr="00A4228B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43D4F" w:rsidRPr="00967787" w14:paraId="240926CF" w14:textId="77777777" w:rsidTr="00860C80">
        <w:trPr>
          <w:trHeight w:val="72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BFC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Specialized Business Operations Training </w:t>
            </w:r>
          </w:p>
          <w:p w14:paraId="5AC15F01" w14:textId="77777777" w:rsidR="0058008A" w:rsidRPr="00801CCF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9329" w14:textId="77777777" w:rsidR="0058008A" w:rsidRPr="00967787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804" w14:textId="77777777" w:rsidR="0058008A" w:rsidRPr="00801CCF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Date: 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0F6A" w14:textId="77777777" w:rsidR="0058008A" w:rsidRPr="00801CCF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7E52C7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7E52C7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___ Administrator(s)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___ Business 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43D4F" w:rsidRPr="00967787" w14:paraId="5D334633" w14:textId="77777777" w:rsidTr="00AF7F4C">
        <w:trPr>
          <w:trHeight w:val="288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4737" w14:textId="5109AEB8" w:rsidR="0058008A" w:rsidRDefault="00996724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Charter School Business Professionals Training Modules and Capacity Building Program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F938" w14:textId="0AEBD3B4" w:rsidR="00996724" w:rsidRPr="00967787" w:rsidRDefault="00912911" w:rsidP="00AF7F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300</w:t>
            </w:r>
            <w:r w:rsidR="00AF7F4C">
              <w:rPr>
                <w:rFonts w:cs="Times New Roman"/>
                <w:color w:val="000000"/>
                <w:sz w:val="18"/>
                <w:szCs w:val="18"/>
              </w:rPr>
              <w:t xml:space="preserve"> 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evel </w:t>
            </w:r>
            <w:r w:rsidR="00996724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DD4B" w14:textId="0E2F0153" w:rsidR="0058008A" w:rsidRPr="007E52C7" w:rsidRDefault="00912911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List of specific topics will be released </w:t>
            </w:r>
            <w:r w:rsidR="00FB14A5">
              <w:rPr>
                <w:rFonts w:cs="Times New Roman"/>
                <w:color w:val="000000"/>
                <w:sz w:val="18"/>
                <w:szCs w:val="18"/>
              </w:rPr>
              <w:t>in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996724">
              <w:rPr>
                <w:rFonts w:cs="Times New Roman"/>
                <w:color w:val="000000"/>
                <w:sz w:val="18"/>
                <w:szCs w:val="18"/>
              </w:rPr>
              <w:t>202</w:t>
            </w:r>
            <w:r w:rsidR="00AF7F4C">
              <w:rPr>
                <w:rFonts w:cs="Times New Roman"/>
                <w:color w:val="000000"/>
                <w:sz w:val="18"/>
                <w:szCs w:val="18"/>
              </w:rPr>
              <w:t>4</w:t>
            </w:r>
            <w:r w:rsidR="00996724">
              <w:rPr>
                <w:rFonts w:cs="Times New Roman"/>
                <w:color w:val="000000"/>
                <w:sz w:val="18"/>
                <w:szCs w:val="18"/>
              </w:rPr>
              <w:t>;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content will be available in </w:t>
            </w:r>
            <w:r w:rsidR="00AF7F4C">
              <w:rPr>
                <w:rFonts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5B25" w14:textId="77777777" w:rsidR="0058008A" w:rsidRPr="007E52C7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58008A" w:rsidRPr="00967787" w14:paraId="3EA3B5A7" w14:textId="77777777" w:rsidTr="00860C80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8EF5E" w14:textId="77777777" w:rsidR="0058008A" w:rsidRPr="007E52C7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*Other </w:t>
            </w:r>
            <w:r w:rsidRPr="0035369C">
              <w:rPr>
                <w:rFonts w:cs="Times New Roman"/>
                <w:b/>
                <w:color w:val="000000"/>
                <w:sz w:val="20"/>
                <w:szCs w:val="20"/>
              </w:rPr>
              <w:t>Support Options – All Years</w:t>
            </w:r>
          </w:p>
        </w:tc>
      </w:tr>
      <w:tr w:rsidR="00D43D4F" w:rsidRPr="00967787" w14:paraId="04A59598" w14:textId="77777777" w:rsidTr="00FB14A5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8C9B" w14:textId="53DE5CF2" w:rsidR="0058008A" w:rsidRPr="000A522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522A">
              <w:rPr>
                <w:rFonts w:cs="Times New Roman"/>
                <w:color w:val="000000"/>
                <w:sz w:val="18"/>
                <w:szCs w:val="18"/>
              </w:rPr>
              <w:t>Equity Convening</w:t>
            </w:r>
            <w:r w:rsidR="006037D6" w:rsidRPr="00E12FD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6037D6" w:rsidRPr="00E12FD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(The final Equity Convening will occur in the Fall of 2023)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CDFB" w14:textId="14A080B1" w:rsidR="0058008A" w:rsidRPr="000A522A" w:rsidRDefault="006037D6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FDA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EE73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21C48A92" w14:textId="6C75B26E" w:rsidR="0058008A" w:rsidRPr="007E52C7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0776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92502D9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6B2C7BF" w14:textId="77777777" w:rsidR="00FB14A5" w:rsidRDefault="0058008A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</w:t>
            </w:r>
            <w:proofErr w:type="gramStart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  <w:p w14:paraId="7BEB1585" w14:textId="0E416BA5" w:rsidR="0058008A" w:rsidRPr="007E52C7" w:rsidRDefault="00FB14A5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  <w:tr w:rsidR="00FB14A5" w:rsidRPr="00967787" w14:paraId="6A9131D7" w14:textId="77777777" w:rsidTr="00FB14A5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8A1C" w14:textId="47402DE6" w:rsidR="00FB14A5" w:rsidRPr="000A522A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Charter School Support Forums (e.g., Black, Indigenous, and People of Color (BIPOC) and Rural, etc.)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3114" w14:textId="042DBDCE" w:rsidR="00FB14A5" w:rsidRPr="00E12FDA" w:rsidRDefault="00FB14A5" w:rsidP="00FB14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34DE" w14:textId="77777777" w:rsidR="00FB14A5" w:rsidRPr="00552333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001408DC" w14:textId="77777777" w:rsidR="00FB14A5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November                                                           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1BA49C18" w14:textId="77777777" w:rsidR="00FB14A5" w:rsidRPr="00552333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Pr="00552333">
              <w:rPr>
                <w:rFonts w:cs="Times New Roman"/>
                <w:color w:val="000000"/>
                <w:sz w:val="18"/>
                <w:szCs w:val="18"/>
              </w:rPr>
              <w:t>February                                   ___ March</w:t>
            </w:r>
          </w:p>
          <w:p w14:paraId="6343D575" w14:textId="1504F2BB" w:rsidR="00FB14A5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52333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9EE9" w14:textId="77777777" w:rsidR="00FB14A5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93D4C94" w14:textId="77777777" w:rsidR="00FB14A5" w:rsidRPr="007F2F4D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 grant contact</w:t>
            </w:r>
          </w:p>
          <w:p w14:paraId="7FAF8E06" w14:textId="77777777" w:rsidR="00FB14A5" w:rsidRPr="007F2F4D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CE8683B" w14:textId="77777777" w:rsidR="00FB14A5" w:rsidRPr="007F2F4D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193ACAC" w14:textId="77777777" w:rsidR="00FB14A5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 xml:space="preserve">___ Business professional(s) </w:t>
            </w:r>
          </w:p>
          <w:p w14:paraId="3C60D9D2" w14:textId="78604DC0" w:rsidR="00FB14A5" w:rsidRPr="00F11941" w:rsidRDefault="00FB14A5" w:rsidP="00FB14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F2F4D">
              <w:rPr>
                <w:rFonts w:cs="Times New Roman"/>
                <w:color w:val="000000"/>
                <w:sz w:val="18"/>
                <w:szCs w:val="18"/>
              </w:rPr>
              <w:t xml:space="preserve">___ Instructional staff                                      </w:t>
            </w:r>
          </w:p>
        </w:tc>
      </w:tr>
      <w:tr w:rsidR="00D43D4F" w:rsidRPr="00967787" w14:paraId="2243E8BF" w14:textId="77777777" w:rsidTr="00FB14A5">
        <w:trPr>
          <w:trHeight w:val="72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8883" w14:textId="77777777" w:rsidR="0058008A" w:rsidRPr="00E274A5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Rural and Non-Metro Charter School Support Seminar </w:t>
            </w:r>
            <w:r w:rsidRPr="00906D0A">
              <w:rPr>
                <w:rFonts w:cs="Times New Roman"/>
                <w:color w:val="000000"/>
                <w:sz w:val="16"/>
                <w:szCs w:val="16"/>
              </w:rPr>
              <w:t>(formerly the Western Slope Seminar)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E71" w14:textId="77777777" w:rsidR="0058008A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519F" w14:textId="7A4B25A3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6037D6">
              <w:rPr>
                <w:rFonts w:cs="Times New Roman"/>
                <w:color w:val="000000"/>
                <w:sz w:val="18"/>
                <w:szCs w:val="18"/>
              </w:rPr>
              <w:t>Winter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222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79C8AA8D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</w:t>
            </w:r>
            <w:proofErr w:type="gramStart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43D4F" w:rsidRPr="00967787" w14:paraId="776B9A3F" w14:textId="77777777" w:rsidTr="00FB14A5">
        <w:trPr>
          <w:trHeight w:val="1152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B53D" w14:textId="77777777" w:rsidR="0058008A" w:rsidRDefault="0058008A" w:rsidP="000771F0">
            <w:pPr>
              <w:rPr>
                <w:rFonts w:cs="Times New Roman"/>
                <w:sz w:val="18"/>
                <w:szCs w:val="18"/>
              </w:rPr>
            </w:pPr>
            <w:r w:rsidRPr="000156B3">
              <w:rPr>
                <w:rFonts w:cs="Times New Roman"/>
                <w:sz w:val="18"/>
                <w:szCs w:val="18"/>
              </w:rPr>
              <w:t>Colorado</w:t>
            </w:r>
            <w:r>
              <w:rPr>
                <w:rFonts w:cs="Times New Roman"/>
                <w:sz w:val="18"/>
                <w:szCs w:val="18"/>
              </w:rPr>
              <w:t xml:space="preserve"> Charter School Conference</w:t>
            </w:r>
            <w:r w:rsidRPr="000156B3">
              <w:rPr>
                <w:rFonts w:cs="Times New Roman"/>
                <w:sz w:val="18"/>
                <w:szCs w:val="18"/>
              </w:rPr>
              <w:t xml:space="preserve"> or National Charter School Conference </w:t>
            </w:r>
          </w:p>
          <w:p w14:paraId="40E9B46F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156B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(Training request form required)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E6E8" w14:textId="77777777" w:rsidR="0058008A" w:rsidRPr="00967787" w:rsidRDefault="0058008A" w:rsidP="000771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14B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2717D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53EDCA02" w14:textId="77777777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EE33" w14:textId="4CFFEDBD" w:rsidR="0058008A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FB14A5">
              <w:rPr>
                <w:rFonts w:cs="Times New Roman"/>
                <w:color w:val="000000"/>
                <w:sz w:val="18"/>
                <w:szCs w:val="18"/>
              </w:rPr>
              <w:t>Sch grant contact</w:t>
            </w:r>
          </w:p>
          <w:p w14:paraId="5E68D977" w14:textId="11504474" w:rsidR="0058008A" w:rsidRPr="00F11941" w:rsidRDefault="0058008A" w:rsidP="000771F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</w:t>
            </w:r>
            <w:proofErr w:type="gramStart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s)   </w:t>
            </w:r>
            <w:proofErr w:type="gramEnd"/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  <w:r w:rsidR="00FB14A5">
              <w:rPr>
                <w:rFonts w:cs="Times New Roman"/>
                <w:color w:val="000000"/>
                <w:sz w:val="18"/>
                <w:szCs w:val="18"/>
              </w:rPr>
              <w:t>___Instructional staff</w:t>
            </w:r>
            <w:r w:rsidR="00FB14A5"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</w:tc>
      </w:tr>
    </w:tbl>
    <w:p w14:paraId="760951ED" w14:textId="77777777" w:rsidR="0058008A" w:rsidRPr="00895DB2" w:rsidRDefault="0058008A" w:rsidP="0058008A">
      <w:pPr>
        <w:rPr>
          <w:sz w:val="12"/>
          <w:szCs w:val="12"/>
        </w:rPr>
      </w:pPr>
    </w:p>
    <w:p w14:paraId="5619D89F" w14:textId="5FC51CA3" w:rsidR="0058008A" w:rsidRPr="0058008A" w:rsidRDefault="0058008A" w:rsidP="00E05E1D">
      <w:pPr>
        <w:ind w:left="360"/>
      </w:pPr>
      <w:r>
        <w:rPr>
          <w:sz w:val="20"/>
          <w:szCs w:val="20"/>
        </w:rPr>
        <w:t>*</w:t>
      </w:r>
      <w:r w:rsidRPr="00895DB2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>C</w:t>
      </w:r>
      <w:r w:rsidRPr="00895DB2">
        <w:rPr>
          <w:i/>
          <w:iCs/>
          <w:sz w:val="20"/>
          <w:szCs w:val="20"/>
        </w:rPr>
        <w:t xml:space="preserve">SP credit for attending technical assistance events or </w:t>
      </w:r>
      <w:proofErr w:type="gramStart"/>
      <w:r w:rsidRPr="00895DB2">
        <w:rPr>
          <w:i/>
          <w:iCs/>
          <w:sz w:val="20"/>
          <w:szCs w:val="20"/>
        </w:rPr>
        <w:t>trainings</w:t>
      </w:r>
      <w:proofErr w:type="gramEnd"/>
      <w:r w:rsidRPr="00895DB2">
        <w:rPr>
          <w:i/>
          <w:iCs/>
          <w:sz w:val="20"/>
          <w:szCs w:val="20"/>
        </w:rPr>
        <w:t xml:space="preserve"> identified in the “Other Support Options” category may be applied to remediate any missing technical assistance requirement. Please inquire with </w:t>
      </w:r>
      <w:r w:rsidR="0058002C">
        <w:rPr>
          <w:i/>
          <w:iCs/>
          <w:sz w:val="20"/>
          <w:szCs w:val="20"/>
        </w:rPr>
        <w:t>CDE Schools of Choice</w:t>
      </w:r>
      <w:r w:rsidRPr="00895DB2">
        <w:rPr>
          <w:i/>
          <w:iCs/>
          <w:sz w:val="20"/>
          <w:szCs w:val="20"/>
        </w:rPr>
        <w:t xml:space="preserve"> to learn</w:t>
      </w:r>
      <w:r>
        <w:rPr>
          <w:i/>
          <w:iCs/>
          <w:sz w:val="20"/>
          <w:szCs w:val="20"/>
        </w:rPr>
        <w:t xml:space="preserve"> </w:t>
      </w:r>
      <w:r w:rsidRPr="00895DB2">
        <w:rPr>
          <w:i/>
          <w:iCs/>
          <w:sz w:val="20"/>
          <w:szCs w:val="20"/>
        </w:rPr>
        <w:t>more.</w:t>
      </w:r>
    </w:p>
    <w:p w14:paraId="2C2C6C52" w14:textId="77777777" w:rsidR="00555A96" w:rsidRDefault="00555A96">
      <w:pPr>
        <w:spacing w:after="160" w:line="259" w:lineRule="auto"/>
        <w:contextualSpacing w:val="0"/>
        <w:rPr>
          <w:b/>
          <w:sz w:val="28"/>
          <w:szCs w:val="28"/>
        </w:rPr>
      </w:pPr>
      <w:bookmarkStart w:id="8" w:name="_Colorado_Charter_Schools"/>
      <w:bookmarkStart w:id="9" w:name="_CCSP_Grant_Programmatic"/>
      <w:bookmarkStart w:id="10" w:name="_Toc79174034"/>
      <w:bookmarkStart w:id="11" w:name="_Toc16761372"/>
      <w:bookmarkStart w:id="12" w:name="_Hlk110322682"/>
      <w:bookmarkStart w:id="13" w:name="TARequirements"/>
      <w:bookmarkStart w:id="14" w:name="TA"/>
      <w:bookmarkStart w:id="15" w:name="_Toc142936930"/>
      <w:bookmarkEnd w:id="0"/>
      <w:bookmarkEnd w:id="1"/>
      <w:bookmarkEnd w:id="2"/>
      <w:bookmarkEnd w:id="8"/>
      <w:bookmarkEnd w:id="9"/>
      <w:bookmarkEnd w:id="13"/>
      <w:r>
        <w:br w:type="page"/>
      </w:r>
    </w:p>
    <w:p w14:paraId="75BE359E" w14:textId="5BA38B86" w:rsidR="00810B53" w:rsidRPr="009A1643" w:rsidRDefault="00810B53" w:rsidP="00810B53">
      <w:pPr>
        <w:pStyle w:val="Heading1"/>
        <w:contextualSpacing w:val="0"/>
      </w:pPr>
      <w:r w:rsidRPr="009A1643">
        <w:t xml:space="preserve">CCSP </w:t>
      </w:r>
      <w:r w:rsidR="00E05E1D">
        <w:t xml:space="preserve">Grant </w:t>
      </w:r>
      <w:r w:rsidRPr="001103AC">
        <w:t>Technical</w:t>
      </w:r>
      <w:r w:rsidRPr="009A1643">
        <w:t xml:space="preserve"> Assistance Requirements</w:t>
      </w:r>
      <w:bookmarkEnd w:id="10"/>
      <w:bookmarkEnd w:id="15"/>
    </w:p>
    <w:bookmarkEnd w:id="14"/>
    <w:p w14:paraId="1D1BF054" w14:textId="2404CB2E" w:rsidR="00810B53" w:rsidRDefault="00776323" w:rsidP="00810B53">
      <w:pPr>
        <w:jc w:val="both"/>
      </w:pPr>
      <w:r>
        <w:t xml:space="preserve">The </w:t>
      </w:r>
      <w:r w:rsidR="00E05E1D">
        <w:t>C</w:t>
      </w:r>
      <w:r>
        <w:t xml:space="preserve">olorado </w:t>
      </w:r>
      <w:r w:rsidR="00E05E1D">
        <w:t>C</w:t>
      </w:r>
      <w:r>
        <w:t xml:space="preserve">harter </w:t>
      </w:r>
      <w:r w:rsidR="00E05E1D">
        <w:t>S</w:t>
      </w:r>
      <w:r>
        <w:t xml:space="preserve">chools </w:t>
      </w:r>
      <w:r w:rsidR="00E05E1D">
        <w:t>P</w:t>
      </w:r>
      <w:r>
        <w:t>rogram</w:t>
      </w:r>
      <w:r w:rsidR="0058002C">
        <w:t xml:space="preserve"> </w:t>
      </w:r>
      <w:r w:rsidR="00D47C3D">
        <w:t xml:space="preserve">(CCSP) </w:t>
      </w:r>
      <w:r w:rsidR="00810B53" w:rsidRPr="009A1643">
        <w:t xml:space="preserve">places great value on providing high-quality support and training based on research-proven best practices that are intentionally designed to improve each school’s chance for success. Therefore, participation in </w:t>
      </w:r>
      <w:r w:rsidR="0041201F">
        <w:t>varied technical assistance (</w:t>
      </w:r>
      <w:r w:rsidR="003932CB">
        <w:t>TA</w:t>
      </w:r>
      <w:r w:rsidR="0041201F">
        <w:t xml:space="preserve">) </w:t>
      </w:r>
      <w:r w:rsidR="00810B53" w:rsidRPr="009A1643">
        <w:t xml:space="preserve">events is expected of sub-grantees. Flexibility exists within the </w:t>
      </w:r>
      <w:r w:rsidR="003932CB">
        <w:t>TA</w:t>
      </w:r>
      <w:r w:rsidR="00810B53" w:rsidRPr="009A1643">
        <w:t xml:space="preserve"> requirements for schools to tailor their selection of </w:t>
      </w:r>
      <w:proofErr w:type="gramStart"/>
      <w:r w:rsidR="00810B53" w:rsidRPr="009A1643">
        <w:t>trainings</w:t>
      </w:r>
      <w:proofErr w:type="gramEnd"/>
      <w:r w:rsidR="00810B53" w:rsidRPr="009A1643">
        <w:t xml:space="preserve"> to best meet the school’s unique needs. Using the </w:t>
      </w:r>
      <w:r w:rsidR="00D47C3D">
        <w:t>TA</w:t>
      </w:r>
      <w:r w:rsidR="00810B53" w:rsidRPr="009A1643">
        <w:t xml:space="preserve"> requirements as a plan, and grant funds as a resource, schools should self-evaluate and use this opportunity to build capacity.</w:t>
      </w:r>
      <w:r w:rsidR="00810B53">
        <w:t xml:space="preserve"> </w:t>
      </w:r>
      <w:r w:rsidR="00810B53" w:rsidRPr="009A1643">
        <w:t xml:space="preserve">A </w:t>
      </w:r>
      <w:hyperlink r:id="rId16" w:history="1">
        <w:r w:rsidR="00810B53" w:rsidRPr="009A1643">
          <w:t>training request form</w:t>
        </w:r>
      </w:hyperlink>
      <w:r w:rsidR="00810B53" w:rsidRPr="009A1643">
        <w:t xml:space="preserve"> must be completed and submitted to CDE Schools of Choice </w:t>
      </w:r>
      <w:r w:rsidR="00B43107">
        <w:t>via Smartsheet submission in follow up to attending an event hosted by an individual</w:t>
      </w:r>
      <w:r>
        <w:t>, agency,</w:t>
      </w:r>
      <w:r w:rsidR="00B43107">
        <w:t xml:space="preserve"> or group </w:t>
      </w:r>
      <w:r>
        <w:t xml:space="preserve">outside of </w:t>
      </w:r>
      <w:r w:rsidR="00B43107">
        <w:t>the Schools of Choice Unit</w:t>
      </w:r>
      <w:r w:rsidR="0041201F">
        <w:t xml:space="preserve"> </w:t>
      </w:r>
      <w:r>
        <w:t xml:space="preserve">to </w:t>
      </w:r>
      <w:r w:rsidR="00B43107">
        <w:t xml:space="preserve">document the professional development gained </w:t>
      </w:r>
      <w:r w:rsidR="0041201F">
        <w:t>to receive</w:t>
      </w:r>
      <w:r w:rsidR="00810B53" w:rsidRPr="009A1643">
        <w:t xml:space="preserve"> credit.</w:t>
      </w:r>
    </w:p>
    <w:p w14:paraId="61DC4CAB" w14:textId="77777777" w:rsidR="00533D7A" w:rsidRPr="009A1643" w:rsidRDefault="00533D7A" w:rsidP="00810B53">
      <w:pPr>
        <w:jc w:val="both"/>
      </w:pPr>
    </w:p>
    <w:p w14:paraId="53DF78CB" w14:textId="77777777" w:rsidR="00810B53" w:rsidRPr="00B8599D" w:rsidRDefault="00810B53" w:rsidP="00810B53">
      <w:pPr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5"/>
        <w:gridCol w:w="2616"/>
        <w:gridCol w:w="1695"/>
        <w:gridCol w:w="1697"/>
        <w:gridCol w:w="1697"/>
      </w:tblGrid>
      <w:tr w:rsidR="00810B53" w:rsidRPr="003C4793" w14:paraId="076E4F95" w14:textId="77777777" w:rsidTr="00FA0969">
        <w:trPr>
          <w:trHeight w:val="502"/>
        </w:trPr>
        <w:tc>
          <w:tcPr>
            <w:tcW w:w="2888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9D904" w14:textId="7777777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6" w:name="_Hlk109936690"/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Technical Assistance Requirements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73D0E" w14:textId="7777777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Events Per Year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9A0E7" w14:textId="77777777" w:rsidR="00D47C3D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Planning </w:t>
            </w:r>
          </w:p>
          <w:p w14:paraId="506E0A51" w14:textId="129E7B37" w:rsidR="00810B53" w:rsidRPr="003C4793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</w:t>
            </w:r>
            <w:r w:rsidR="00D47C3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EA32A" w14:textId="301D588C" w:rsidR="00810B53" w:rsidRPr="003C4793" w:rsidRDefault="00D47C3D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1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3163EA7" w14:textId="70DABD56" w:rsidR="00810B53" w:rsidRPr="003C4793" w:rsidRDefault="00D47C3D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2 </w:t>
            </w:r>
          </w:p>
        </w:tc>
      </w:tr>
      <w:tr w:rsidR="00810B53" w:rsidRPr="003C4793" w14:paraId="62048765" w14:textId="77777777" w:rsidTr="00FA0969">
        <w:trPr>
          <w:trHeight w:val="292"/>
        </w:trPr>
        <w:tc>
          <w:tcPr>
            <w:tcW w:w="10080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EFC27A" w14:textId="77777777" w:rsidR="00810B53" w:rsidRPr="003C4793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Sub-grantee Support</w:t>
            </w:r>
          </w:p>
        </w:tc>
      </w:tr>
      <w:tr w:rsidR="00810B53" w:rsidRPr="003C4793" w14:paraId="735A7232" w14:textId="77777777" w:rsidTr="00FA0969">
        <w:trPr>
          <w:trHeight w:val="50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2CB0A6A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and Application Training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25B6910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A5B83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7EF57C1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2AA76856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43D4EF50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FDBE8E3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Budget Workshop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2824F10" w14:textId="3F953992" w:rsidR="00810B53" w:rsidRPr="00744218" w:rsidRDefault="009E4958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Up to 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009B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21A8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5FC35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</w:tr>
      <w:tr w:rsidR="00810B53" w:rsidRPr="003C4793" w14:paraId="2DF0648A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AEDB7B0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Post-Award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CACBCCB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39A21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5CCAA80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17B5A10E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7459BF1D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A4DBC6C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Grant Renewal Proposal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3428794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7A57F47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B09F9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28CA4F87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318E329D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205A9E8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CCSP All Sub-Grantee Call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E53F230" w14:textId="6CBDB795" w:rsidR="00810B53" w:rsidRPr="00744218" w:rsidRDefault="0041201F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EEB2A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067E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FB562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Required</w:t>
            </w:r>
          </w:p>
        </w:tc>
      </w:tr>
      <w:tr w:rsidR="00810B53" w:rsidRPr="003C4793" w14:paraId="74226C29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7388BD9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CCSP Implementation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Year 1 </w:t>
            </w:r>
            <w:r w:rsidRPr="003C4793">
              <w:rPr>
                <w:rFonts w:cs="Times New Roman"/>
                <w:color w:val="000000"/>
                <w:sz w:val="20"/>
                <w:szCs w:val="20"/>
              </w:rPr>
              <w:t>Site Visit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F59E35E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CDE Schools of Choice schedules with the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6745755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7049D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BFBFBF"/>
            <w:vAlign w:val="center"/>
            <w:hideMark/>
          </w:tcPr>
          <w:p w14:paraId="1788BF5F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53" w:rsidRPr="003C4793" w14:paraId="15168060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79C5A20" w14:textId="77777777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Charter School Support Initiative (CSSI) </w:t>
            </w:r>
            <w:r>
              <w:rPr>
                <w:rFonts w:cs="Times New Roman"/>
                <w:color w:val="000000"/>
                <w:sz w:val="20"/>
                <w:szCs w:val="20"/>
              </w:rPr>
              <w:t>Overview Webinar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43A79EE" w14:textId="77777777" w:rsidR="00810B53" w:rsidRPr="00C66668" w:rsidRDefault="00C92077" w:rsidP="000771F0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hyperlink r:id="rId17" w:history="1">
              <w:r w:rsidR="00810B53"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Recording</w:t>
              </w:r>
            </w:hyperlink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0264866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65855A29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0C5F1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810B53" w:rsidRPr="003C4793" w14:paraId="241F497C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B47A3D7" w14:textId="00D87C09" w:rsidR="00810B53" w:rsidRPr="003C4793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CSSI Site Visit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6653517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CSSI team lead schedules with the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B27FDC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14:paraId="41DFDFDB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9BB298" w14:textId="77777777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</w:tr>
      <w:tr w:rsidR="00810B53" w:rsidRPr="003C4793" w14:paraId="0C3ADEF3" w14:textId="77777777" w:rsidTr="00FA0969">
        <w:trPr>
          <w:trHeight w:val="292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52F2D6" w14:textId="77777777" w:rsidR="00810B53" w:rsidRPr="003C4793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Governing Board Support</w:t>
            </w:r>
          </w:p>
        </w:tc>
      </w:tr>
      <w:tr w:rsidR="00810B53" w:rsidRPr="003C4793" w14:paraId="7B0ADB3A" w14:textId="77777777" w:rsidTr="00FA0969">
        <w:trPr>
          <w:trHeight w:val="810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7B41F431" w14:textId="294D60F0" w:rsidR="00810B53" w:rsidRPr="003C4793" w:rsidRDefault="00810B53" w:rsidP="0003255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Charter School Board Training Modules 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570A190A" w14:textId="77777777" w:rsidR="0003255B" w:rsidRDefault="00810B53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11 modules </w:t>
            </w:r>
          </w:p>
          <w:p w14:paraId="2C41F8DC" w14:textId="188C9980" w:rsidR="00810B53" w:rsidRDefault="0003255B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 xml:space="preserve">ompleted </w:t>
            </w:r>
            <w:r w:rsidR="00483824" w:rsidRPr="00744218">
              <w:rPr>
                <w:rFonts w:cs="Times New Roman"/>
                <w:color w:val="000000"/>
                <w:sz w:val="20"/>
                <w:szCs w:val="20"/>
              </w:rPr>
              <w:t>collectively</w:t>
            </w:r>
            <w:r w:rsidR="00810B53"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9F4C98A" w14:textId="77777777" w:rsidR="00810B53" w:rsidRPr="00744218" w:rsidRDefault="00810B53" w:rsidP="000B39A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(Accessible on </w:t>
            </w:r>
            <w:hyperlink r:id="rId18" w:history="1">
              <w:r w:rsidRPr="0051677A">
                <w:rPr>
                  <w:rStyle w:val="Hyperlink"/>
                  <w:rFonts w:cs="Times New Roman"/>
                  <w:b/>
                  <w:bCs/>
                  <w:color w:val="auto"/>
                  <w:sz w:val="20"/>
                  <w:szCs w:val="20"/>
                </w:rPr>
                <w:t>Freestone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4A71F" w14:textId="219E73C3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Complete 3 Governing Board Basics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C30FE" w14:textId="412E319F" w:rsidR="00810B53" w:rsidRPr="003C4793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Complete 5 Governing Board Effectiveness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06D38" w14:textId="24328192" w:rsidR="00810B53" w:rsidRPr="00596760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Complete 3 Governing Board Continuous Improvement </w:t>
            </w:r>
          </w:p>
        </w:tc>
      </w:tr>
      <w:tr w:rsidR="000B39A0" w:rsidRPr="003C4793" w14:paraId="3486A40C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A8930C3" w14:textId="77777777" w:rsidR="000B39A0" w:rsidRPr="003C4793" w:rsidRDefault="000B39A0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Board Fundamentals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C2089E0" w14:textId="77777777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61277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4489F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  <w:p w14:paraId="3C0F52FF" w14:textId="3CD833D1" w:rsidR="000B39A0" w:rsidRPr="003C4793" w:rsidRDefault="000B39A0" w:rsidP="005056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591C9A7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  <w:p w14:paraId="32EFCC8A" w14:textId="4D48B922" w:rsidR="000B39A0" w:rsidRPr="003C4793" w:rsidRDefault="000B39A0" w:rsidP="00CD5B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49A51BB7" w14:textId="77777777" w:rsidTr="00FA0969">
        <w:trPr>
          <w:trHeight w:val="497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2C503900" w14:textId="77777777" w:rsidR="000B39A0" w:rsidRPr="003C4793" w:rsidRDefault="000B39A0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Specialized Governing Board Training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CA78A45" w14:textId="34F5E678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</w:t>
            </w:r>
            <w:r>
              <w:rPr>
                <w:rFonts w:cs="Times New Roman"/>
                <w:color w:val="000000"/>
                <w:sz w:val="20"/>
                <w:szCs w:val="20"/>
              </w:rPr>
              <w:t>entity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047AA" w14:textId="479CB608" w:rsidR="000B39A0" w:rsidRPr="003C4793" w:rsidRDefault="000B39A0" w:rsidP="00B773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A335B" w14:textId="06BC40F2" w:rsidR="000B39A0" w:rsidRPr="003C4793" w:rsidRDefault="000B39A0" w:rsidP="005056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10E16E" w14:textId="44463CA8" w:rsidR="000B39A0" w:rsidRPr="003C4793" w:rsidRDefault="000B39A0" w:rsidP="00CD5B1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535EC0A5" w14:textId="77777777" w:rsidTr="00FA0969">
        <w:trPr>
          <w:trHeight w:val="292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E2524C1" w14:textId="77777777" w:rsidR="000B39A0" w:rsidRPr="003C4793" w:rsidRDefault="000B39A0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51FFE1D2" w14:textId="4B14A587" w:rsidR="000B39A0" w:rsidRPr="000B39A0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39A0">
              <w:rPr>
                <w:rFonts w:cs="Times New Roman"/>
                <w:color w:val="000000"/>
                <w:sz w:val="20"/>
                <w:szCs w:val="20"/>
              </w:rPr>
              <w:t xml:space="preserve">3 to 5 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709BB" w14:textId="2CA7B3C4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D3FF9" w14:textId="0A16AA85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DC02A8" w14:textId="3045D06B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39A0" w:rsidRPr="003C4793" w14:paraId="49FE6DF7" w14:textId="77777777" w:rsidTr="007F358C">
        <w:trPr>
          <w:trHeight w:val="504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5115D12" w14:textId="77777777" w:rsidR="000B39A0" w:rsidRPr="003C4793" w:rsidRDefault="000B39A0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62C614B" w14:textId="77777777" w:rsidR="000B39A0" w:rsidRPr="00744218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D477F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CB764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BA45284" w14:textId="77777777" w:rsidR="000B39A0" w:rsidRPr="003C4793" w:rsidRDefault="000B39A0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B53" w:rsidRPr="003C4793" w14:paraId="5311438C" w14:textId="77777777" w:rsidTr="007F358C">
        <w:trPr>
          <w:trHeight w:val="892"/>
        </w:trPr>
        <w:tc>
          <w:tcPr>
            <w:tcW w:w="288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40CD78AB" w14:textId="77777777" w:rsidR="00810B53" w:rsidRPr="003C4793" w:rsidDel="006E1066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Performance Management Training</w:t>
            </w: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59B0D17" w14:textId="77777777" w:rsidR="00810B53" w:rsidRPr="00744218" w:rsidDel="006E1066" w:rsidRDefault="00810B53" w:rsidP="000771F0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Offered </w:t>
            </w:r>
            <w:hyperlink r:id="rId19" w:history="1">
              <w:r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on demand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or scheduled individually with an outside </w:t>
            </w:r>
            <w:r>
              <w:rPr>
                <w:rFonts w:cs="Times New Roman"/>
                <w:color w:val="000000"/>
                <w:sz w:val="20"/>
                <w:szCs w:val="20"/>
              </w:rPr>
              <w:t>entity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0472" w14:textId="7C8BCBA1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Data </w:t>
            </w:r>
            <w:r w:rsidR="000B39A0">
              <w:rPr>
                <w:rFonts w:cs="Times New Roman"/>
                <w:color w:val="000000"/>
                <w:sz w:val="19"/>
                <w:szCs w:val="19"/>
              </w:rPr>
              <w:t>D</w:t>
            </w:r>
            <w:r w:rsidRPr="00596760">
              <w:rPr>
                <w:rFonts w:cs="Times New Roman"/>
                <w:color w:val="000000"/>
                <w:sz w:val="19"/>
                <w:szCs w:val="19"/>
              </w:rPr>
              <w:t>ashboard</w:t>
            </w:r>
            <w:r w:rsidR="000B39A0">
              <w:rPr>
                <w:rFonts w:cs="Times New Roman"/>
                <w:color w:val="000000"/>
                <w:sz w:val="19"/>
                <w:szCs w:val="19"/>
              </w:rPr>
              <w:t xml:space="preserve"> Training</w:t>
            </w: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 w/ academic, culture, financial &amp; operational measures Required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6222" w14:textId="5FA2762A" w:rsidR="00810B53" w:rsidRPr="003C4793" w:rsidDel="006E1066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 xml:space="preserve">CDE Unified Improvement Plan </w:t>
            </w:r>
            <w:r w:rsidR="000B39A0">
              <w:rPr>
                <w:rFonts w:cs="Times New Roman"/>
                <w:color w:val="000000"/>
                <w:sz w:val="20"/>
                <w:szCs w:val="20"/>
              </w:rPr>
              <w:t xml:space="preserve">(UIP) </w:t>
            </w:r>
            <w:r w:rsidRPr="003C4793">
              <w:rPr>
                <w:rFonts w:cs="Times New Roman"/>
                <w:color w:val="000000"/>
                <w:sz w:val="20"/>
                <w:szCs w:val="20"/>
              </w:rPr>
              <w:t>Training Required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E683A" w14:textId="77777777" w:rsidR="00810B53" w:rsidRPr="003C4793" w:rsidDel="006E1066" w:rsidRDefault="00810B53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Board Self-Assessment Required</w:t>
            </w:r>
          </w:p>
        </w:tc>
      </w:tr>
      <w:tr w:rsidR="00810B53" w:rsidRPr="003C4793" w14:paraId="7996FB39" w14:textId="77777777" w:rsidTr="007F358C">
        <w:trPr>
          <w:trHeight w:val="864"/>
        </w:trPr>
        <w:tc>
          <w:tcPr>
            <w:tcW w:w="288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585940D4" w14:textId="77777777" w:rsidR="00810B53" w:rsidRPr="00CE3597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7318DF3A" w14:textId="77777777" w:rsidR="00810B53" w:rsidRPr="00CE3597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A896" w14:textId="77777777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475A" w14:textId="77777777" w:rsidR="00810B53" w:rsidRPr="00CE3597" w:rsidDel="006E1066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1EC4" w14:textId="77777777" w:rsidR="00810B53" w:rsidRPr="00596760" w:rsidDel="006E1066" w:rsidRDefault="00810B53" w:rsidP="000771F0">
            <w:pPr>
              <w:jc w:val="center"/>
              <w:rPr>
                <w:rFonts w:cs="Times New Roman"/>
                <w:color w:val="000000"/>
                <w:sz w:val="19"/>
                <w:szCs w:val="19"/>
              </w:rPr>
            </w:pPr>
            <w:r w:rsidRPr="00596760">
              <w:rPr>
                <w:rFonts w:cs="Times New Roman"/>
                <w:color w:val="000000"/>
                <w:sz w:val="19"/>
                <w:szCs w:val="19"/>
              </w:rPr>
              <w:t xml:space="preserve">Strategic Planning Training Required </w:t>
            </w:r>
          </w:p>
        </w:tc>
      </w:tr>
      <w:bookmarkEnd w:id="16"/>
    </w:tbl>
    <w:p w14:paraId="1E98D8E9" w14:textId="5250E7E9" w:rsidR="00810B53" w:rsidRDefault="00810B53" w:rsidP="00810B53"/>
    <w:p w14:paraId="04DDBFBF" w14:textId="5E7E8505" w:rsidR="00533D7A" w:rsidRDefault="00533D7A" w:rsidP="00810B53"/>
    <w:p w14:paraId="36C20601" w14:textId="63906AE4" w:rsidR="00533D7A" w:rsidRDefault="00533D7A" w:rsidP="00810B53"/>
    <w:p w14:paraId="36618B8A" w14:textId="709BD21E" w:rsidR="00533D7A" w:rsidRDefault="00533D7A" w:rsidP="00810B53"/>
    <w:p w14:paraId="24D8BC4A" w14:textId="2FF9E670" w:rsidR="00533D7A" w:rsidRDefault="00533D7A" w:rsidP="00810B53"/>
    <w:p w14:paraId="210A16D4" w14:textId="594F30B0" w:rsidR="00533D7A" w:rsidRDefault="00533D7A" w:rsidP="00810B53"/>
    <w:p w14:paraId="4E0BAE59" w14:textId="77777777" w:rsidR="00533D7A" w:rsidRDefault="00533D7A" w:rsidP="00810B53"/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9"/>
        <w:gridCol w:w="2621"/>
        <w:gridCol w:w="1696"/>
        <w:gridCol w:w="1692"/>
        <w:gridCol w:w="1692"/>
      </w:tblGrid>
      <w:tr w:rsidR="00810B53" w:rsidRPr="00435818" w14:paraId="69A01B49" w14:textId="77777777" w:rsidTr="00FA0969">
        <w:trPr>
          <w:trHeight w:val="255"/>
        </w:trPr>
        <w:tc>
          <w:tcPr>
            <w:tcW w:w="30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6367D" w14:textId="77777777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7" w:name="_Hlk109936705"/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Technical Assistance Requirements</w:t>
            </w:r>
          </w:p>
        </w:tc>
        <w:tc>
          <w:tcPr>
            <w:tcW w:w="26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253D11" w14:textId="77777777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Events Per Year</w:t>
            </w:r>
          </w:p>
        </w:tc>
        <w:tc>
          <w:tcPr>
            <w:tcW w:w="16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86CA3C" w14:textId="77777777" w:rsidR="000571E1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Planning </w:t>
            </w:r>
          </w:p>
          <w:p w14:paraId="0AA47EFC" w14:textId="73FC138C" w:rsidR="00810B53" w:rsidRPr="00435818" w:rsidRDefault="00810B53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Year</w:t>
            </w:r>
            <w:r w:rsidR="000571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A839CD" w14:textId="7E6BAD75" w:rsidR="00810B53" w:rsidRPr="00435818" w:rsidRDefault="000571E1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1 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BE466A" w14:textId="03EA5FB0" w:rsidR="00810B53" w:rsidRPr="00435818" w:rsidRDefault="000571E1" w:rsidP="000771F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Implementation </w:t>
            </w:r>
            <w:r w:rsidR="00810B53"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Year 2 </w:t>
            </w:r>
          </w:p>
        </w:tc>
      </w:tr>
      <w:tr w:rsidR="00810B53" w:rsidRPr="00435818" w14:paraId="43F75DBB" w14:textId="77777777" w:rsidTr="00246D1C">
        <w:trPr>
          <w:trHeight w:val="255"/>
        </w:trPr>
        <w:tc>
          <w:tcPr>
            <w:tcW w:w="10800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43A400" w14:textId="77777777" w:rsidR="00810B53" w:rsidRPr="00435818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Administrator Support</w:t>
            </w:r>
          </w:p>
        </w:tc>
      </w:tr>
      <w:tr w:rsidR="000571E1" w:rsidRPr="00435818" w14:paraId="5E811108" w14:textId="77777777" w:rsidTr="00246D1C">
        <w:trPr>
          <w:trHeight w:val="504"/>
        </w:trPr>
        <w:tc>
          <w:tcPr>
            <w:tcW w:w="3099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3D39E96" w14:textId="77777777" w:rsidR="00810B53" w:rsidRPr="00435818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Administrator Mentoring 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68779730" w14:textId="66C6F5EE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approved mentor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FFD34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8-10 hours Required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19BE4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25-32 hours Required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565829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20-25 hours Required</w:t>
            </w:r>
          </w:p>
        </w:tc>
      </w:tr>
      <w:tr w:rsidR="000571E1" w:rsidRPr="00435818" w14:paraId="00CFDCA3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8774EBA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School Administrator Mentoring Cohort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Meetings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41401D9" w14:textId="77777777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BEDE4" w14:textId="3DAFF6E3" w:rsidR="00BD074A" w:rsidRDefault="00313B4E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eview AMC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Program 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Overview </w:t>
            </w: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>ecording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, plus</w:t>
            </w:r>
            <w:r w:rsidR="000847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E97B839" w14:textId="547CEB57" w:rsidR="00810B53" w:rsidRPr="00435818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EC31C" w14:textId="1EE9BE3C" w:rsidR="00313B4E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All 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6 Strongly Encouraged, </w:t>
            </w:r>
          </w:p>
          <w:p w14:paraId="1D834D1C" w14:textId="0515F05D" w:rsidR="00810B53" w:rsidRPr="00435818" w:rsidRDefault="003B30C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10B53"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44E94F" w14:textId="19217CB9" w:rsidR="00313B4E" w:rsidRDefault="001C2261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All 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6 Strongly 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Encouraged</w:t>
            </w:r>
            <w:r w:rsidR="00313B4E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</w:p>
          <w:p w14:paraId="5131DBF3" w14:textId="49E09F1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4 Required</w:t>
            </w:r>
          </w:p>
        </w:tc>
      </w:tr>
      <w:tr w:rsidR="000571E1" w:rsidRPr="00435818" w14:paraId="3A2448F7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41500725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Specialized Instructional Leadership Training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62EFD8B" w14:textId="5A47C28B" w:rsidR="00810B53" w:rsidRPr="007442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agency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1A06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36043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00EA2B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350D" w:rsidRPr="00435818" w14:paraId="4A6BD4BD" w14:textId="77777777" w:rsidTr="00246D1C">
        <w:trPr>
          <w:trHeight w:val="490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D10014D" w14:textId="77777777" w:rsidR="00E77619" w:rsidRPr="00435818" w:rsidRDefault="00E77619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CDE Unified Improvement Plan Training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0A0EAB16" w14:textId="28FB7433" w:rsidR="00E77619" w:rsidRPr="00744218" w:rsidRDefault="00E7761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Offered </w:t>
            </w:r>
            <w:hyperlink r:id="rId20" w:history="1">
              <w:r w:rsidRPr="00C66668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on demand</w:t>
              </w:r>
            </w:hyperlink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or sch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individually with CDE or an outside agency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F8BE5" w14:textId="77777777" w:rsidR="00E77619" w:rsidRPr="00435818" w:rsidRDefault="00E77619" w:rsidP="00BD07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6A4EF" w14:textId="77777777" w:rsidR="00E77619" w:rsidRPr="00435818" w:rsidRDefault="00E7761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C24F5F" w14:textId="77777777" w:rsidR="00E77619" w:rsidRPr="00435818" w:rsidRDefault="00E77619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6C06E9A9" w14:textId="77777777" w:rsidTr="00246D1C">
        <w:trPr>
          <w:trHeight w:val="490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5CD3FB6" w14:textId="77777777" w:rsidR="00BD074A" w:rsidRPr="00435818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4E11F5EB" w14:textId="030CBE88" w:rsidR="00BD074A" w:rsidRPr="007442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4192E" w14:textId="49450543" w:rsidR="00BD074A" w:rsidRPr="00435818" w:rsidRDefault="00BD074A" w:rsidP="00BD07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6C742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72F1B" w14:textId="4DC35B91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BD074A" w:rsidRPr="00435818" w14:paraId="3DD1C04E" w14:textId="77777777" w:rsidTr="00246D1C">
        <w:trPr>
          <w:trHeight w:val="89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03EE3D7" w14:textId="77777777" w:rsidR="00BD074A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7B79B3A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ADE09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4AA34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269CE" w14:textId="77777777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48890198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2CB3A37" w14:textId="77777777" w:rsidR="00BD074A" w:rsidRPr="00435818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Equity Convening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9852D91" w14:textId="77777777" w:rsidR="00BD074A" w:rsidRPr="007442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to 2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1E87F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11B4B" w14:textId="24333638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0C6D6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74A" w:rsidRPr="00435818" w14:paraId="319B8EF3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56A272C" w14:textId="73732D68" w:rsidR="00BD074A" w:rsidRDefault="00BD074A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Charter School Support Forums (e.g., BIPOC &amp; Rural)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46DBDB8" w14:textId="51BA403F" w:rsidR="00BD074A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Up to 8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038C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90B8B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CACBC" w14:textId="77777777" w:rsidR="00BD074A" w:rsidRPr="00435818" w:rsidRDefault="00BD074A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B53" w:rsidRPr="00435818" w14:paraId="17F9255A" w14:textId="77777777" w:rsidTr="00246D1C">
        <w:trPr>
          <w:trHeight w:val="295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0EF5D1" w14:textId="77777777" w:rsidR="00810B53" w:rsidRPr="00435818" w:rsidRDefault="00810B53" w:rsidP="000771F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0571E1" w:rsidRPr="00435818" w14:paraId="50555818" w14:textId="77777777" w:rsidTr="00246D1C">
        <w:trPr>
          <w:trHeight w:val="288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4C1A99AE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Annual Finance Seminar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3386739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0D375B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16D2F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9676B8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</w:tr>
      <w:tr w:rsidR="000571E1" w:rsidRPr="00435818" w14:paraId="2142DEFC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75217618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Business </w:t>
            </w:r>
            <w:r>
              <w:rPr>
                <w:rFonts w:cs="Times New Roman"/>
                <w:color w:val="000000"/>
                <w:sz w:val="20"/>
                <w:szCs w:val="20"/>
              </w:rPr>
              <w:t>Operations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Networking Meeting</w:t>
            </w: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  <w:hideMark/>
          </w:tcPr>
          <w:p w14:paraId="1FBC6DB5" w14:textId="70D3FCC7" w:rsidR="00810B53" w:rsidRPr="00435818" w:rsidRDefault="005D47B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97D51" w14:textId="7B3E2DB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1 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9479F" w14:textId="0F9546D2" w:rsidR="00810B53" w:rsidRPr="00435818" w:rsidRDefault="006037D6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10B53" w:rsidRPr="00435818"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9D6545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3 Required</w:t>
            </w:r>
          </w:p>
        </w:tc>
      </w:tr>
      <w:tr w:rsidR="000571E1" w:rsidRPr="00435818" w14:paraId="404651E1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D713800" w14:textId="77777777" w:rsidR="00810B53" w:rsidRPr="00435818" w:rsidRDefault="00810B53" w:rsidP="000771F0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Specialized Business Operations Training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1B7E124C" w14:textId="6B2CA7ED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>ch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ool sch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>edule</w:t>
            </w:r>
            <w:r w:rsidR="00BD074A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435818">
              <w:rPr>
                <w:rFonts w:cs="Times New Roman"/>
                <w:color w:val="000000"/>
                <w:sz w:val="20"/>
                <w:szCs w:val="20"/>
              </w:rPr>
              <w:t xml:space="preserve"> individually with an outside agency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0AD39" w14:textId="77777777" w:rsidR="00810B53" w:rsidRPr="00435818" w:rsidRDefault="00810B5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45B7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494770" w14:textId="77777777" w:rsidR="00810B53" w:rsidRPr="00435818" w:rsidRDefault="00810B5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0969" w:rsidRPr="00435818" w14:paraId="26030230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68DA8F1" w14:textId="5D5161E1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35818">
              <w:rPr>
                <w:rFonts w:cs="Times New Roman"/>
                <w:color w:val="000000"/>
                <w:sz w:val="20"/>
                <w:szCs w:val="20"/>
              </w:rPr>
              <w:t>Topic-based Webinars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2396DD4D" w14:textId="1624E1D6" w:rsidR="00FA0969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5</w:t>
            </w:r>
            <w:r w:rsidRPr="007442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48BD7" w14:textId="2FF7B501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5B223" w14:textId="34A52751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6FCC72" w14:textId="1F80BA3C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Encouraged</w:t>
            </w:r>
          </w:p>
        </w:tc>
      </w:tr>
      <w:tr w:rsidR="00FA0969" w:rsidRPr="00435818" w14:paraId="3D12CF26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0D7F5ADB" w14:textId="1FF89434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C4793">
              <w:rPr>
                <w:rFonts w:cs="Times New Roman"/>
                <w:color w:val="000000"/>
                <w:sz w:val="20"/>
                <w:szCs w:val="20"/>
              </w:rPr>
              <w:t>Colorado or National Charter Schools Conference Sessions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9CD43D8" w14:textId="1E5A50FB" w:rsidR="00FA0969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4218">
              <w:rPr>
                <w:rFonts w:cs="Times New Roman"/>
                <w:color w:val="000000"/>
                <w:sz w:val="20"/>
                <w:szCs w:val="20"/>
              </w:rPr>
              <w:t>Attended individually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AFD5" w14:textId="77777777" w:rsidR="00FA0969" w:rsidRPr="00435818" w:rsidRDefault="00FA0969" w:rsidP="00FA09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233E" w14:textId="77777777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2E974" w14:textId="77777777" w:rsidR="00FA0969" w:rsidRPr="00435818" w:rsidRDefault="00FA0969" w:rsidP="00FA09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571E1" w:rsidRPr="00435818" w14:paraId="0AA93D19" w14:textId="77777777" w:rsidTr="00246D1C">
        <w:trPr>
          <w:trHeight w:val="504"/>
        </w:trPr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64BFF56F" w14:textId="35B8AC03" w:rsidR="00810B53" w:rsidRPr="00435818" w:rsidRDefault="005D47B3" w:rsidP="000771F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Charter School Business Professional Training Modules and Capacity Building Program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B9B9"/>
            <w:vAlign w:val="center"/>
          </w:tcPr>
          <w:p w14:paraId="33379537" w14:textId="3E73C4B9" w:rsidR="00810B53" w:rsidRPr="00435818" w:rsidRDefault="005D47B3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100, 200, and 300 level asynchronous training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>modules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924B" w14:textId="4383E054" w:rsidR="00CE7336" w:rsidRDefault="0033350D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100 level </w:t>
            </w:r>
          </w:p>
          <w:p w14:paraId="228FE09C" w14:textId="77777777" w:rsidR="007D61B9" w:rsidRDefault="0074483E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  <w:r w:rsidR="007D61B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3AB271F" w14:textId="77777777" w:rsidR="007D61B9" w:rsidRDefault="007D61B9" w:rsidP="007D61B9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(To be released </w:t>
            </w:r>
          </w:p>
          <w:p w14:paraId="76643C6A" w14:textId="3B6A9A38" w:rsidR="0074483E" w:rsidRPr="00435818" w:rsidRDefault="007D61B9" w:rsidP="000771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 2023)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1D3A0" w14:textId="77777777" w:rsidR="0033350D" w:rsidRDefault="0033350D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200 level </w:t>
            </w:r>
          </w:p>
          <w:p w14:paraId="3A7840D7" w14:textId="00E6EE55" w:rsidR="00E77619" w:rsidRDefault="00E77619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  <w:p w14:paraId="745A0EA8" w14:textId="2B57D22F" w:rsidR="00810B53" w:rsidRPr="00435818" w:rsidRDefault="00E77619" w:rsidP="00CE7336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CE7336">
              <w:rPr>
                <w:rFonts w:cs="Times New Roman"/>
                <w:color w:val="000000"/>
                <w:sz w:val="20"/>
                <w:szCs w:val="20"/>
              </w:rPr>
              <w:t>To be r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eleased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in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2FC2E" w14:textId="1249F4CC" w:rsidR="00CE7336" w:rsidRDefault="0033350D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Complete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300 level </w:t>
            </w:r>
          </w:p>
          <w:p w14:paraId="18B4BF0C" w14:textId="77777777" w:rsidR="00CE7336" w:rsidRDefault="00CE7336" w:rsidP="000771F0">
            <w:pPr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Required</w:t>
            </w:r>
          </w:p>
          <w:p w14:paraId="68FB4594" w14:textId="389AEC02" w:rsidR="00810B53" w:rsidRPr="00435818" w:rsidRDefault="00E77619" w:rsidP="00CE7336">
            <w:pPr>
              <w:spacing w:before="60"/>
              <w:contextualSpacing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CE7336">
              <w:rPr>
                <w:rFonts w:cs="Times New Roman"/>
                <w:color w:val="000000"/>
                <w:sz w:val="20"/>
                <w:szCs w:val="20"/>
              </w:rPr>
              <w:t xml:space="preserve">To be </w:t>
            </w:r>
            <w:r w:rsidR="0074483E">
              <w:rPr>
                <w:rFonts w:cs="Times New Roman"/>
                <w:color w:val="000000"/>
                <w:sz w:val="20"/>
                <w:szCs w:val="20"/>
              </w:rPr>
              <w:t xml:space="preserve">released </w:t>
            </w:r>
            <w:r>
              <w:rPr>
                <w:rFonts w:cs="Times New Roman"/>
                <w:color w:val="000000"/>
                <w:sz w:val="20"/>
                <w:szCs w:val="20"/>
              </w:rPr>
              <w:t>in</w:t>
            </w:r>
            <w:r w:rsidR="00127E3F">
              <w:rPr>
                <w:rFonts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000000"/>
                <w:sz w:val="20"/>
                <w:szCs w:val="20"/>
              </w:rPr>
              <w:t>5)</w:t>
            </w:r>
          </w:p>
        </w:tc>
      </w:tr>
      <w:bookmarkEnd w:id="17"/>
    </w:tbl>
    <w:p w14:paraId="1999A500" w14:textId="77777777" w:rsidR="00810B53" w:rsidRPr="00435818" w:rsidRDefault="00810B53" w:rsidP="00810B53">
      <w:pPr>
        <w:rPr>
          <w:sz w:val="20"/>
          <w:szCs w:val="20"/>
        </w:rPr>
      </w:pPr>
    </w:p>
    <w:p w14:paraId="365BBE54" w14:textId="46686D54" w:rsidR="00810B53" w:rsidRPr="00435818" w:rsidRDefault="00810B53" w:rsidP="00E05E1D">
      <w:pPr>
        <w:tabs>
          <w:tab w:val="left" w:pos="450"/>
        </w:tabs>
        <w:ind w:left="360"/>
        <w:rPr>
          <w:rFonts w:cs="Times New Roman"/>
          <w:color w:val="000000"/>
          <w:sz w:val="20"/>
          <w:szCs w:val="20"/>
        </w:rPr>
      </w:pPr>
      <w:r w:rsidRPr="00435818">
        <w:rPr>
          <w:rFonts w:cs="Times New Roman"/>
          <w:color w:val="000000"/>
          <w:sz w:val="20"/>
          <w:szCs w:val="20"/>
        </w:rPr>
        <w:t xml:space="preserve">*For schools entering the CCSP grant in </w:t>
      </w:r>
      <w:r w:rsidR="000571E1">
        <w:rPr>
          <w:rFonts w:cs="Times New Roman"/>
          <w:color w:val="000000"/>
          <w:sz w:val="20"/>
          <w:szCs w:val="20"/>
        </w:rPr>
        <w:t xml:space="preserve">Implementation </w:t>
      </w:r>
      <w:r w:rsidRPr="00435818">
        <w:rPr>
          <w:rFonts w:cs="Times New Roman"/>
          <w:color w:val="000000"/>
          <w:sz w:val="20"/>
          <w:szCs w:val="20"/>
        </w:rPr>
        <w:t xml:space="preserve">Year 1, the technical assistance requirements are modified. Please see Appendix </w:t>
      </w:r>
      <w:r>
        <w:rPr>
          <w:rFonts w:cs="Times New Roman"/>
          <w:color w:val="000000"/>
          <w:sz w:val="20"/>
          <w:szCs w:val="20"/>
        </w:rPr>
        <w:t>L</w:t>
      </w:r>
      <w:r w:rsidRPr="00435818">
        <w:rPr>
          <w:rFonts w:cs="Times New Roman"/>
          <w:color w:val="000000"/>
          <w:sz w:val="20"/>
          <w:szCs w:val="20"/>
        </w:rPr>
        <w:t>: Technical Assistance Proposal – CCSP Grant (2-year) for details.</w:t>
      </w:r>
    </w:p>
    <w:p w14:paraId="0A806CC1" w14:textId="77777777" w:rsidR="00552333" w:rsidRPr="008C00BF" w:rsidRDefault="00552333" w:rsidP="00555A96">
      <w:pPr>
        <w:spacing w:after="160" w:line="259" w:lineRule="auto"/>
        <w:contextualSpacing w:val="0"/>
        <w:rPr>
          <w:highlight w:val="yellow"/>
        </w:rPr>
      </w:pPr>
      <w:bookmarkStart w:id="18" w:name="_2012-13_Grant_Calendar"/>
      <w:bookmarkStart w:id="19" w:name="_Duration_of_Grants"/>
      <w:bookmarkStart w:id="20" w:name="_Technical_Assistance_Information"/>
      <w:bookmarkStart w:id="21" w:name="_Budget_Instructions"/>
      <w:bookmarkStart w:id="22" w:name="_General_Guidelines_and"/>
      <w:bookmarkStart w:id="23" w:name="_Part_Ia:_Cover"/>
      <w:bookmarkStart w:id="24" w:name="_Ib:_Certification_and"/>
      <w:bookmarkStart w:id="25" w:name="_Part_Ib:_Certification"/>
      <w:bookmarkStart w:id="26" w:name="_Evaluation_Rubric"/>
      <w:bookmarkStart w:id="27" w:name="_Part_I:_"/>
      <w:bookmarkStart w:id="28" w:name="Participation"/>
      <w:bookmarkStart w:id="29" w:name="_CCSP_Grant_Budget"/>
      <w:bookmarkStart w:id="30" w:name="_heading=h.gjdgxs" w:colFirst="0" w:colLast="0"/>
      <w:bookmarkStart w:id="31" w:name="_heading=h.30j0zll" w:colFirst="0" w:colLast="0"/>
      <w:bookmarkStart w:id="32" w:name="_heading=h.1fob9te" w:colFirst="0" w:colLast="0"/>
      <w:bookmarkStart w:id="33" w:name="_heading=h.3znysh7" w:colFirst="0" w:colLast="0"/>
      <w:bookmarkStart w:id="34" w:name="_heading=h.2et92p0" w:colFirst="0" w:colLast="0"/>
      <w:bookmarkStart w:id="35" w:name="_heading=h.tyjcwt" w:colFirst="0" w:colLast="0"/>
      <w:bookmarkStart w:id="36" w:name="_heading=h.3dy6vkm" w:colFirst="0" w:colLast="0"/>
      <w:bookmarkStart w:id="37" w:name="_heading=h.1t3h5sf" w:colFirst="0" w:colLast="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11"/>
      <w:bookmarkEnd w:id="1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552333" w:rsidRPr="008C00BF" w:rsidSect="00555A96">
      <w:footerReference w:type="default" r:id="rId21"/>
      <w:footerReference w:type="first" r:id="rId22"/>
      <w:endnotePr>
        <w:numFmt w:val="decimal"/>
      </w:endnotePr>
      <w:pgSz w:w="12240" w:h="15840" w:code="1"/>
      <w:pgMar w:top="720" w:right="720" w:bottom="72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643A" w14:textId="77777777" w:rsidR="00FF000B" w:rsidRDefault="00FF000B" w:rsidP="00E65C54">
      <w:r>
        <w:separator/>
      </w:r>
    </w:p>
  </w:endnote>
  <w:endnote w:type="continuationSeparator" w:id="0">
    <w:p w14:paraId="5C715F36" w14:textId="77777777" w:rsidR="00FF000B" w:rsidRDefault="00FF000B" w:rsidP="00E6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Linotyp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0927" w14:textId="4964392D" w:rsidR="006047E6" w:rsidRPr="00D34F1D" w:rsidRDefault="006047E6" w:rsidP="006047E6">
    <w:pPr>
      <w:pStyle w:val="Footer"/>
      <w:tabs>
        <w:tab w:val="left" w:pos="8550"/>
        <w:tab w:val="right" w:pos="10800"/>
      </w:tabs>
      <w:jc w:val="right"/>
      <w:rPr>
        <w:color w:val="595959" w:themeColor="text1" w:themeTint="A6"/>
      </w:rPr>
    </w:pPr>
    <w:r w:rsidRPr="00D34F1D">
      <w:rPr>
        <w:color w:val="595959" w:themeColor="text1" w:themeTint="A6"/>
      </w:rPr>
      <w:tab/>
    </w:r>
    <w:r w:rsidRPr="000377C1">
      <w:rPr>
        <w:color w:val="595959" w:themeColor="text1" w:themeTint="A6"/>
      </w:rPr>
      <w:t>20</w:t>
    </w:r>
    <w:r>
      <w:rPr>
        <w:color w:val="595959" w:themeColor="text1" w:themeTint="A6"/>
      </w:rPr>
      <w:t>2</w:t>
    </w:r>
    <w:r w:rsidR="005A7F88">
      <w:rPr>
        <w:color w:val="595959" w:themeColor="text1" w:themeTint="A6"/>
      </w:rPr>
      <w:t>3-24</w:t>
    </w:r>
    <w:r w:rsidRPr="000377C1">
      <w:rPr>
        <w:color w:val="595959" w:themeColor="text1" w:themeTint="A6"/>
      </w:rPr>
      <w:t xml:space="preserve"> </w:t>
    </w:r>
    <w:r w:rsidRPr="000377C1">
      <w:rPr>
        <w:caps/>
        <w:color w:val="595959" w:themeColor="text1" w:themeTint="A6"/>
      </w:rPr>
      <w:t>Colorado Charter Schools Program Grant</w:t>
    </w:r>
    <w:r w:rsidRPr="000377C1">
      <w:rPr>
        <w:color w:val="595959" w:themeColor="text1" w:themeTint="A6"/>
      </w:rPr>
      <w:t xml:space="preserve"> </w:t>
    </w:r>
    <w:sdt>
      <w:sdtPr>
        <w:rPr>
          <w:color w:val="595959" w:themeColor="text1" w:themeTint="A6"/>
        </w:rPr>
        <w:id w:val="12819149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F1D">
          <w:rPr>
            <w:color w:val="595959" w:themeColor="text1" w:themeTint="A6"/>
          </w:rPr>
          <w:t xml:space="preserve">  | </w:t>
        </w:r>
        <w:r w:rsidRPr="00D34F1D">
          <w:rPr>
            <w:color w:val="595959" w:themeColor="text1" w:themeTint="A6"/>
          </w:rPr>
          <w:fldChar w:fldCharType="begin"/>
        </w:r>
        <w:r w:rsidRPr="00D34F1D">
          <w:rPr>
            <w:color w:val="595959" w:themeColor="text1" w:themeTint="A6"/>
          </w:rPr>
          <w:instrText xml:space="preserve"> PAGE   \* MERGEFORMAT </w:instrText>
        </w:r>
        <w:r w:rsidRPr="00D34F1D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2</w:t>
        </w:r>
        <w:r w:rsidRPr="00D34F1D">
          <w:rPr>
            <w:noProof/>
            <w:color w:val="595959" w:themeColor="text1" w:themeTint="A6"/>
          </w:rPr>
          <w:fldChar w:fldCharType="end"/>
        </w:r>
      </w:sdtContent>
    </w:sdt>
  </w:p>
  <w:p w14:paraId="49A2A165" w14:textId="77777777" w:rsidR="006047E6" w:rsidRDefault="00604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CA4" w14:textId="538D4B22" w:rsidR="005A0C50" w:rsidRPr="00D34F1D" w:rsidRDefault="005A0C50" w:rsidP="005A0C50">
    <w:pPr>
      <w:pStyle w:val="Footer"/>
      <w:tabs>
        <w:tab w:val="left" w:pos="8550"/>
        <w:tab w:val="right" w:pos="10800"/>
      </w:tabs>
      <w:jc w:val="right"/>
      <w:rPr>
        <w:color w:val="595959" w:themeColor="text1" w:themeTint="A6"/>
      </w:rPr>
    </w:pPr>
    <w:r w:rsidRPr="00D34F1D">
      <w:rPr>
        <w:color w:val="595959" w:themeColor="text1" w:themeTint="A6"/>
      </w:rPr>
      <w:tab/>
    </w:r>
    <w:r w:rsidRPr="000377C1">
      <w:rPr>
        <w:color w:val="595959" w:themeColor="text1" w:themeTint="A6"/>
      </w:rPr>
      <w:t>20</w:t>
    </w:r>
    <w:r>
      <w:rPr>
        <w:color w:val="595959" w:themeColor="text1" w:themeTint="A6"/>
      </w:rPr>
      <w:t>23-24</w:t>
    </w:r>
    <w:r w:rsidRPr="000377C1">
      <w:rPr>
        <w:color w:val="595959" w:themeColor="text1" w:themeTint="A6"/>
      </w:rPr>
      <w:t xml:space="preserve"> </w:t>
    </w:r>
    <w:r w:rsidRPr="000377C1">
      <w:rPr>
        <w:caps/>
        <w:color w:val="595959" w:themeColor="text1" w:themeTint="A6"/>
      </w:rPr>
      <w:t>Colorado Charter Schools Program Grant</w:t>
    </w:r>
    <w:r w:rsidRPr="000377C1">
      <w:rPr>
        <w:color w:val="595959" w:themeColor="text1" w:themeTint="A6"/>
      </w:rPr>
      <w:t xml:space="preserve"> </w:t>
    </w:r>
    <w:sdt>
      <w:sdtPr>
        <w:rPr>
          <w:color w:val="595959" w:themeColor="text1" w:themeTint="A6"/>
        </w:rPr>
        <w:id w:val="1257478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F1D">
          <w:rPr>
            <w:color w:val="595959" w:themeColor="text1" w:themeTint="A6"/>
          </w:rPr>
          <w:t xml:space="preserve">  | </w:t>
        </w:r>
        <w:r w:rsidRPr="00D34F1D">
          <w:rPr>
            <w:color w:val="595959" w:themeColor="text1" w:themeTint="A6"/>
          </w:rPr>
          <w:fldChar w:fldCharType="begin"/>
        </w:r>
        <w:r w:rsidRPr="00D34F1D">
          <w:rPr>
            <w:color w:val="595959" w:themeColor="text1" w:themeTint="A6"/>
          </w:rPr>
          <w:instrText xml:space="preserve"> PAGE   \* MERGEFORMAT </w:instrText>
        </w:r>
        <w:r w:rsidRPr="00D34F1D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60</w:t>
        </w:r>
        <w:r w:rsidRPr="00D34F1D">
          <w:rPr>
            <w:noProof/>
            <w:color w:val="595959" w:themeColor="text1" w:themeTint="A6"/>
          </w:rPr>
          <w:fldChar w:fldCharType="end"/>
        </w:r>
      </w:sdtContent>
    </w:sdt>
  </w:p>
  <w:p w14:paraId="1B443376" w14:textId="7CC963B9" w:rsidR="006047E6" w:rsidRPr="005437DD" w:rsidRDefault="006047E6" w:rsidP="005437D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E4ED" w14:textId="77777777" w:rsidR="00FF000B" w:rsidRDefault="00FF000B" w:rsidP="00E65C54">
      <w:r>
        <w:separator/>
      </w:r>
    </w:p>
  </w:footnote>
  <w:footnote w:type="continuationSeparator" w:id="0">
    <w:p w14:paraId="3A371DC0" w14:textId="77777777" w:rsidR="00FF000B" w:rsidRDefault="00FF000B" w:rsidP="00E6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699"/>
    <w:multiLevelType w:val="hybridMultilevel"/>
    <w:tmpl w:val="D49627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14D9F"/>
    <w:multiLevelType w:val="hybridMultilevel"/>
    <w:tmpl w:val="400A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C2F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646707"/>
    <w:multiLevelType w:val="hybridMultilevel"/>
    <w:tmpl w:val="EBE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E77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514A15"/>
    <w:multiLevelType w:val="hybridMultilevel"/>
    <w:tmpl w:val="E51011BE"/>
    <w:lvl w:ilvl="0" w:tplc="FC922E7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6566A"/>
    <w:multiLevelType w:val="hybridMultilevel"/>
    <w:tmpl w:val="227099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3B7CD5"/>
    <w:multiLevelType w:val="hybridMultilevel"/>
    <w:tmpl w:val="F60E2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B653B"/>
    <w:multiLevelType w:val="hybridMultilevel"/>
    <w:tmpl w:val="861A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403D8"/>
    <w:multiLevelType w:val="hybridMultilevel"/>
    <w:tmpl w:val="88F2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F7C02"/>
    <w:multiLevelType w:val="hybridMultilevel"/>
    <w:tmpl w:val="E8CA1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226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CE10863"/>
    <w:multiLevelType w:val="hybridMultilevel"/>
    <w:tmpl w:val="F47C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37D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83A08"/>
    <w:multiLevelType w:val="hybridMultilevel"/>
    <w:tmpl w:val="1D72FB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B208B"/>
    <w:multiLevelType w:val="hybridMultilevel"/>
    <w:tmpl w:val="7068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52EE3"/>
    <w:multiLevelType w:val="multilevel"/>
    <w:tmpl w:val="EA9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F8420A"/>
    <w:multiLevelType w:val="multilevel"/>
    <w:tmpl w:val="5524B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055C"/>
    <w:multiLevelType w:val="hybridMultilevel"/>
    <w:tmpl w:val="C886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E47DF5"/>
    <w:multiLevelType w:val="hybridMultilevel"/>
    <w:tmpl w:val="F7B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D7947"/>
    <w:multiLevelType w:val="multilevel"/>
    <w:tmpl w:val="1F80EC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E289E"/>
    <w:multiLevelType w:val="hybridMultilevel"/>
    <w:tmpl w:val="DC36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561D5B"/>
    <w:multiLevelType w:val="hybridMultilevel"/>
    <w:tmpl w:val="A6105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A740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D872E35"/>
    <w:multiLevelType w:val="hybridMultilevel"/>
    <w:tmpl w:val="C06C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21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0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E6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6A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E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E853503"/>
    <w:multiLevelType w:val="hybridMultilevel"/>
    <w:tmpl w:val="E9922F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F2C4484"/>
    <w:multiLevelType w:val="hybridMultilevel"/>
    <w:tmpl w:val="ED3CA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3A4C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FF96D2B"/>
    <w:multiLevelType w:val="hybridMultilevel"/>
    <w:tmpl w:val="BFF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997A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70E3627"/>
    <w:multiLevelType w:val="hybridMultilevel"/>
    <w:tmpl w:val="1A3CE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CB4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2" w15:restartNumberingAfterBreak="0">
    <w:nsid w:val="4DA44428"/>
    <w:multiLevelType w:val="hybridMultilevel"/>
    <w:tmpl w:val="D3AAAEE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3" w15:restartNumberingAfterBreak="0">
    <w:nsid w:val="4FB75DDD"/>
    <w:multiLevelType w:val="hybridMultilevel"/>
    <w:tmpl w:val="7E981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1307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6251B60"/>
    <w:multiLevelType w:val="hybridMultilevel"/>
    <w:tmpl w:val="909E6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BC6F64"/>
    <w:multiLevelType w:val="hybridMultilevel"/>
    <w:tmpl w:val="5B928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062267"/>
    <w:multiLevelType w:val="hybridMultilevel"/>
    <w:tmpl w:val="BB58CF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D6C4D37C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B68B6B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1E31ABA"/>
    <w:multiLevelType w:val="hybridMultilevel"/>
    <w:tmpl w:val="B6B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9C44E9"/>
    <w:multiLevelType w:val="hybridMultilevel"/>
    <w:tmpl w:val="ABA6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509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3C71004"/>
    <w:multiLevelType w:val="hybridMultilevel"/>
    <w:tmpl w:val="531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67" w15:restartNumberingAfterBreak="0">
    <w:nsid w:val="67783FD6"/>
    <w:multiLevelType w:val="hybridMultilevel"/>
    <w:tmpl w:val="68C81EA2"/>
    <w:lvl w:ilvl="0" w:tplc="861A1D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97C1ADD"/>
    <w:multiLevelType w:val="hybridMultilevel"/>
    <w:tmpl w:val="A3EC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1F742C"/>
    <w:multiLevelType w:val="hybridMultilevel"/>
    <w:tmpl w:val="F7A053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E94043"/>
    <w:multiLevelType w:val="hybridMultilevel"/>
    <w:tmpl w:val="21842B8C"/>
    <w:lvl w:ilvl="0" w:tplc="A6104A4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sz w:val="28"/>
        <w:szCs w:val="28"/>
      </w:rPr>
    </w:lvl>
    <w:lvl w:ilvl="1" w:tplc="F6D4D4AA">
      <w:numFmt w:val="bullet"/>
      <w:pStyle w:val="Style1"/>
      <w:lvlText w:val=""/>
      <w:lvlJc w:val="left"/>
      <w:pPr>
        <w:tabs>
          <w:tab w:val="num" w:pos="1710"/>
        </w:tabs>
        <w:ind w:left="1710" w:hanging="720"/>
      </w:pPr>
      <w:rPr>
        <w:rFonts w:ascii="Wingdings 2" w:eastAsia="MS Mincho" w:hAnsi="Wingdings 2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3D445D"/>
    <w:multiLevelType w:val="hybridMultilevel"/>
    <w:tmpl w:val="FD544A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4564526">
      <w:numFmt w:val="bullet"/>
      <w:lvlText w:val=""/>
      <w:lvlJc w:val="left"/>
      <w:pPr>
        <w:ind w:left="1800" w:hanging="360"/>
      </w:pPr>
      <w:rPr>
        <w:rFonts w:ascii="Symbol" w:eastAsia="Courier New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7693635"/>
    <w:multiLevelType w:val="hybridMultilevel"/>
    <w:tmpl w:val="111C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640B99"/>
    <w:multiLevelType w:val="hybridMultilevel"/>
    <w:tmpl w:val="22C8D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FE42F19"/>
    <w:multiLevelType w:val="hybridMultilevel"/>
    <w:tmpl w:val="FEA21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05">
    <w:abstractNumId w:val="9"/>
  </w:num>
  <w:num w:numId="2" w16cid:durableId="274290224">
    <w:abstractNumId w:val="55"/>
  </w:num>
  <w:num w:numId="3" w16cid:durableId="37898068">
    <w:abstractNumId w:val="7"/>
  </w:num>
  <w:num w:numId="4" w16cid:durableId="1701082113">
    <w:abstractNumId w:val="11"/>
  </w:num>
  <w:num w:numId="5" w16cid:durableId="1575773326">
    <w:abstractNumId w:val="42"/>
  </w:num>
  <w:num w:numId="6" w16cid:durableId="589778232">
    <w:abstractNumId w:val="59"/>
  </w:num>
  <w:num w:numId="7" w16cid:durableId="741559422">
    <w:abstractNumId w:val="78"/>
  </w:num>
  <w:num w:numId="8" w16cid:durableId="2121147448">
    <w:abstractNumId w:val="41"/>
  </w:num>
  <w:num w:numId="9" w16cid:durableId="825051267">
    <w:abstractNumId w:val="15"/>
  </w:num>
  <w:num w:numId="10" w16cid:durableId="289407043">
    <w:abstractNumId w:val="62"/>
  </w:num>
  <w:num w:numId="11" w16cid:durableId="501747880">
    <w:abstractNumId w:val="27"/>
  </w:num>
  <w:num w:numId="12" w16cid:durableId="2044867871">
    <w:abstractNumId w:val="24"/>
  </w:num>
  <w:num w:numId="13" w16cid:durableId="1624966668">
    <w:abstractNumId w:val="2"/>
  </w:num>
  <w:num w:numId="14" w16cid:durableId="1623612470">
    <w:abstractNumId w:val="18"/>
  </w:num>
  <w:num w:numId="15" w16cid:durableId="1394044620">
    <w:abstractNumId w:val="34"/>
  </w:num>
  <w:num w:numId="16" w16cid:durableId="1510675282">
    <w:abstractNumId w:val="72"/>
  </w:num>
  <w:num w:numId="17" w16cid:durableId="648023474">
    <w:abstractNumId w:val="13"/>
  </w:num>
  <w:num w:numId="18" w16cid:durableId="1600259670">
    <w:abstractNumId w:val="75"/>
  </w:num>
  <w:num w:numId="19" w16cid:durableId="1096637331">
    <w:abstractNumId w:val="23"/>
  </w:num>
  <w:num w:numId="20" w16cid:durableId="933365118">
    <w:abstractNumId w:val="6"/>
  </w:num>
  <w:num w:numId="21" w16cid:durableId="867370747">
    <w:abstractNumId w:val="1"/>
  </w:num>
  <w:num w:numId="22" w16cid:durableId="1304232472">
    <w:abstractNumId w:val="3"/>
  </w:num>
  <w:num w:numId="23" w16cid:durableId="1787851982">
    <w:abstractNumId w:val="77"/>
  </w:num>
  <w:num w:numId="24" w16cid:durableId="567113851">
    <w:abstractNumId w:val="36"/>
  </w:num>
  <w:num w:numId="25" w16cid:durableId="2041081063">
    <w:abstractNumId w:val="38"/>
  </w:num>
  <w:num w:numId="26" w16cid:durableId="966549937">
    <w:abstractNumId w:val="51"/>
  </w:num>
  <w:num w:numId="27" w16cid:durableId="2036032751">
    <w:abstractNumId w:val="73"/>
  </w:num>
  <w:num w:numId="28" w16cid:durableId="194579770">
    <w:abstractNumId w:val="70"/>
  </w:num>
  <w:num w:numId="29" w16cid:durableId="2016689048">
    <w:abstractNumId w:val="28"/>
  </w:num>
  <w:num w:numId="30" w16cid:durableId="934628846">
    <w:abstractNumId w:val="10"/>
  </w:num>
  <w:num w:numId="31" w16cid:durableId="64767602">
    <w:abstractNumId w:val="31"/>
  </w:num>
  <w:num w:numId="32" w16cid:durableId="330380402">
    <w:abstractNumId w:val="14"/>
  </w:num>
  <w:num w:numId="33" w16cid:durableId="1651593122">
    <w:abstractNumId w:val="65"/>
  </w:num>
  <w:num w:numId="34" w16cid:durableId="311062399">
    <w:abstractNumId w:val="54"/>
  </w:num>
  <w:num w:numId="35" w16cid:durableId="1846633260">
    <w:abstractNumId w:val="40"/>
  </w:num>
  <w:num w:numId="36" w16cid:durableId="144008998">
    <w:abstractNumId w:val="46"/>
  </w:num>
  <w:num w:numId="37" w16cid:durableId="1799254044">
    <w:abstractNumId w:val="44"/>
  </w:num>
  <w:num w:numId="38" w16cid:durableId="414669967">
    <w:abstractNumId w:val="49"/>
  </w:num>
  <w:num w:numId="39" w16cid:durableId="1953397428">
    <w:abstractNumId w:val="64"/>
  </w:num>
  <w:num w:numId="40" w16cid:durableId="903100487">
    <w:abstractNumId w:val="16"/>
  </w:num>
  <w:num w:numId="41" w16cid:durableId="277032269">
    <w:abstractNumId w:val="5"/>
  </w:num>
  <w:num w:numId="42" w16cid:durableId="1951014451">
    <w:abstractNumId w:val="8"/>
  </w:num>
  <w:num w:numId="43" w16cid:durableId="1574193596">
    <w:abstractNumId w:val="20"/>
  </w:num>
  <w:num w:numId="44" w16cid:durableId="1898928540">
    <w:abstractNumId w:val="39"/>
  </w:num>
  <w:num w:numId="45" w16cid:durableId="30543692">
    <w:abstractNumId w:val="45"/>
  </w:num>
  <w:num w:numId="46" w16cid:durableId="1645575368">
    <w:abstractNumId w:val="57"/>
  </w:num>
  <w:num w:numId="47" w16cid:durableId="775053260">
    <w:abstractNumId w:val="37"/>
  </w:num>
  <w:num w:numId="48" w16cid:durableId="245312887">
    <w:abstractNumId w:val="67"/>
  </w:num>
  <w:num w:numId="49" w16cid:durableId="1097209334">
    <w:abstractNumId w:val="4"/>
  </w:num>
  <w:num w:numId="50" w16cid:durableId="1076704956">
    <w:abstractNumId w:val="56"/>
  </w:num>
  <w:num w:numId="51" w16cid:durableId="2023320062">
    <w:abstractNumId w:val="25"/>
  </w:num>
  <w:num w:numId="52" w16cid:durableId="485779216">
    <w:abstractNumId w:val="60"/>
  </w:num>
  <w:num w:numId="53" w16cid:durableId="760642987">
    <w:abstractNumId w:val="32"/>
  </w:num>
  <w:num w:numId="54" w16cid:durableId="58286492">
    <w:abstractNumId w:val="26"/>
  </w:num>
  <w:num w:numId="55" w16cid:durableId="1590501473">
    <w:abstractNumId w:val="35"/>
  </w:num>
  <w:num w:numId="56" w16cid:durableId="1392774984">
    <w:abstractNumId w:val="47"/>
  </w:num>
  <w:num w:numId="57" w16cid:durableId="1660621536">
    <w:abstractNumId w:val="12"/>
  </w:num>
  <w:num w:numId="58" w16cid:durableId="1015766958">
    <w:abstractNumId w:val="74"/>
  </w:num>
  <w:num w:numId="59" w16cid:durableId="1842237086">
    <w:abstractNumId w:val="22"/>
  </w:num>
  <w:num w:numId="60" w16cid:durableId="1137718554">
    <w:abstractNumId w:val="69"/>
  </w:num>
  <w:num w:numId="61" w16cid:durableId="2006740010">
    <w:abstractNumId w:val="58"/>
  </w:num>
  <w:num w:numId="62" w16cid:durableId="1698701819">
    <w:abstractNumId w:val="43"/>
  </w:num>
  <w:num w:numId="63" w16cid:durableId="1479607921">
    <w:abstractNumId w:val="76"/>
  </w:num>
  <w:num w:numId="64" w16cid:durableId="982731115">
    <w:abstractNumId w:val="52"/>
  </w:num>
  <w:num w:numId="65" w16cid:durableId="1645115726">
    <w:abstractNumId w:val="0"/>
  </w:num>
  <w:num w:numId="66" w16cid:durableId="1973515727">
    <w:abstractNumId w:val="53"/>
  </w:num>
  <w:num w:numId="67" w16cid:durableId="1896425625">
    <w:abstractNumId w:val="68"/>
  </w:num>
  <w:num w:numId="68" w16cid:durableId="2024093481">
    <w:abstractNumId w:val="63"/>
  </w:num>
  <w:num w:numId="69" w16cid:durableId="1662661407">
    <w:abstractNumId w:val="29"/>
  </w:num>
  <w:num w:numId="70" w16cid:durableId="1803883557">
    <w:abstractNumId w:val="61"/>
  </w:num>
  <w:num w:numId="71" w16cid:durableId="133182124">
    <w:abstractNumId w:val="71"/>
  </w:num>
  <w:num w:numId="72" w16cid:durableId="18385696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7514725">
    <w:abstractNumId w:val="21"/>
  </w:num>
  <w:num w:numId="74" w16cid:durableId="1443958686">
    <w:abstractNumId w:val="17"/>
  </w:num>
  <w:num w:numId="75" w16cid:durableId="1699162266">
    <w:abstractNumId w:val="48"/>
  </w:num>
  <w:num w:numId="76" w16cid:durableId="1550994203">
    <w:abstractNumId w:val="50"/>
  </w:num>
  <w:num w:numId="77" w16cid:durableId="219362605">
    <w:abstractNumId w:val="66"/>
  </w:num>
  <w:num w:numId="78" w16cid:durableId="1312179344">
    <w:abstractNumId w:val="33"/>
  </w:num>
  <w:num w:numId="79" w16cid:durableId="447046000">
    <w:abstractNumId w:val="19"/>
  </w:num>
  <w:num w:numId="80" w16cid:durableId="1200702051">
    <w:abstractNumId w:val="3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E8"/>
    <w:rsid w:val="00000D8B"/>
    <w:rsid w:val="00000E5A"/>
    <w:rsid w:val="00003273"/>
    <w:rsid w:val="000075F1"/>
    <w:rsid w:val="00011479"/>
    <w:rsid w:val="00011652"/>
    <w:rsid w:val="000118A4"/>
    <w:rsid w:val="000118BB"/>
    <w:rsid w:val="00011E74"/>
    <w:rsid w:val="000137C9"/>
    <w:rsid w:val="00015AF5"/>
    <w:rsid w:val="000162E1"/>
    <w:rsid w:val="000164B2"/>
    <w:rsid w:val="0002081D"/>
    <w:rsid w:val="00021719"/>
    <w:rsid w:val="0002267D"/>
    <w:rsid w:val="00023904"/>
    <w:rsid w:val="000246F0"/>
    <w:rsid w:val="0003255B"/>
    <w:rsid w:val="000377C1"/>
    <w:rsid w:val="0004004F"/>
    <w:rsid w:val="000423A0"/>
    <w:rsid w:val="00042FB6"/>
    <w:rsid w:val="000438A2"/>
    <w:rsid w:val="00045264"/>
    <w:rsid w:val="000463C1"/>
    <w:rsid w:val="0004689D"/>
    <w:rsid w:val="0004731C"/>
    <w:rsid w:val="00047C7A"/>
    <w:rsid w:val="000503E9"/>
    <w:rsid w:val="00050855"/>
    <w:rsid w:val="00051254"/>
    <w:rsid w:val="000521CB"/>
    <w:rsid w:val="000525BF"/>
    <w:rsid w:val="000527DB"/>
    <w:rsid w:val="00055889"/>
    <w:rsid w:val="000559BA"/>
    <w:rsid w:val="000571E1"/>
    <w:rsid w:val="000609A9"/>
    <w:rsid w:val="00065EE7"/>
    <w:rsid w:val="000661EC"/>
    <w:rsid w:val="00070985"/>
    <w:rsid w:val="00071091"/>
    <w:rsid w:val="00071AC2"/>
    <w:rsid w:val="00072FBC"/>
    <w:rsid w:val="000757EB"/>
    <w:rsid w:val="000759AE"/>
    <w:rsid w:val="0007614F"/>
    <w:rsid w:val="0007702E"/>
    <w:rsid w:val="000771F0"/>
    <w:rsid w:val="0008037E"/>
    <w:rsid w:val="00083B67"/>
    <w:rsid w:val="00083DB0"/>
    <w:rsid w:val="00083FFC"/>
    <w:rsid w:val="000847D4"/>
    <w:rsid w:val="000847E0"/>
    <w:rsid w:val="000852BF"/>
    <w:rsid w:val="000863FE"/>
    <w:rsid w:val="00087B76"/>
    <w:rsid w:val="00090EFE"/>
    <w:rsid w:val="00091798"/>
    <w:rsid w:val="000935CF"/>
    <w:rsid w:val="000937C2"/>
    <w:rsid w:val="00093AD4"/>
    <w:rsid w:val="00096364"/>
    <w:rsid w:val="00097560"/>
    <w:rsid w:val="000A0CCD"/>
    <w:rsid w:val="000A14A6"/>
    <w:rsid w:val="000A1D95"/>
    <w:rsid w:val="000A3116"/>
    <w:rsid w:val="000A3AA3"/>
    <w:rsid w:val="000A3B7B"/>
    <w:rsid w:val="000A522A"/>
    <w:rsid w:val="000A648C"/>
    <w:rsid w:val="000B15FF"/>
    <w:rsid w:val="000B1627"/>
    <w:rsid w:val="000B21D0"/>
    <w:rsid w:val="000B22E8"/>
    <w:rsid w:val="000B3060"/>
    <w:rsid w:val="000B30CB"/>
    <w:rsid w:val="000B39A0"/>
    <w:rsid w:val="000B3E8D"/>
    <w:rsid w:val="000B414C"/>
    <w:rsid w:val="000B47BC"/>
    <w:rsid w:val="000B4FA2"/>
    <w:rsid w:val="000B54E8"/>
    <w:rsid w:val="000B55A1"/>
    <w:rsid w:val="000B758E"/>
    <w:rsid w:val="000B7916"/>
    <w:rsid w:val="000C0288"/>
    <w:rsid w:val="000C0EE2"/>
    <w:rsid w:val="000C3BED"/>
    <w:rsid w:val="000C4F66"/>
    <w:rsid w:val="000C67B5"/>
    <w:rsid w:val="000D0083"/>
    <w:rsid w:val="000D19A5"/>
    <w:rsid w:val="000D2F2F"/>
    <w:rsid w:val="000D3254"/>
    <w:rsid w:val="000D3EF8"/>
    <w:rsid w:val="000D46DF"/>
    <w:rsid w:val="000D4FED"/>
    <w:rsid w:val="000D6B7C"/>
    <w:rsid w:val="000D7B2E"/>
    <w:rsid w:val="000D7D0C"/>
    <w:rsid w:val="000E046E"/>
    <w:rsid w:val="000E064E"/>
    <w:rsid w:val="000E09EF"/>
    <w:rsid w:val="000E1C36"/>
    <w:rsid w:val="000E25AE"/>
    <w:rsid w:val="000E3071"/>
    <w:rsid w:val="000E34E4"/>
    <w:rsid w:val="000E44BC"/>
    <w:rsid w:val="000E4EEF"/>
    <w:rsid w:val="000E51FD"/>
    <w:rsid w:val="000E6E26"/>
    <w:rsid w:val="000E7CC7"/>
    <w:rsid w:val="000E7D04"/>
    <w:rsid w:val="000F2D99"/>
    <w:rsid w:val="000F3432"/>
    <w:rsid w:val="000F35C2"/>
    <w:rsid w:val="000F38EB"/>
    <w:rsid w:val="000F4191"/>
    <w:rsid w:val="000F793D"/>
    <w:rsid w:val="001013AE"/>
    <w:rsid w:val="001038AA"/>
    <w:rsid w:val="001045B1"/>
    <w:rsid w:val="001059FA"/>
    <w:rsid w:val="00105A9B"/>
    <w:rsid w:val="0010601A"/>
    <w:rsid w:val="001103AC"/>
    <w:rsid w:val="00111C6C"/>
    <w:rsid w:val="00113852"/>
    <w:rsid w:val="001146F7"/>
    <w:rsid w:val="00114BBB"/>
    <w:rsid w:val="00114BC6"/>
    <w:rsid w:val="0011523B"/>
    <w:rsid w:val="00122E86"/>
    <w:rsid w:val="00123AF9"/>
    <w:rsid w:val="00123BF3"/>
    <w:rsid w:val="0012530E"/>
    <w:rsid w:val="00125E25"/>
    <w:rsid w:val="00127E3F"/>
    <w:rsid w:val="0013056B"/>
    <w:rsid w:val="00131771"/>
    <w:rsid w:val="0013231E"/>
    <w:rsid w:val="001326F8"/>
    <w:rsid w:val="00133650"/>
    <w:rsid w:val="00135F1B"/>
    <w:rsid w:val="0014027E"/>
    <w:rsid w:val="00140B56"/>
    <w:rsid w:val="00143E81"/>
    <w:rsid w:val="0014432D"/>
    <w:rsid w:val="00150E79"/>
    <w:rsid w:val="00151906"/>
    <w:rsid w:val="00152458"/>
    <w:rsid w:val="00152895"/>
    <w:rsid w:val="00153B5D"/>
    <w:rsid w:val="0015478E"/>
    <w:rsid w:val="00161642"/>
    <w:rsid w:val="00161A86"/>
    <w:rsid w:val="00162040"/>
    <w:rsid w:val="00162FA1"/>
    <w:rsid w:val="0016501A"/>
    <w:rsid w:val="00166FF3"/>
    <w:rsid w:val="0017127B"/>
    <w:rsid w:val="00171635"/>
    <w:rsid w:val="0017660A"/>
    <w:rsid w:val="001774C3"/>
    <w:rsid w:val="00186531"/>
    <w:rsid w:val="00187579"/>
    <w:rsid w:val="00190B69"/>
    <w:rsid w:val="001911E3"/>
    <w:rsid w:val="001915C8"/>
    <w:rsid w:val="00191C48"/>
    <w:rsid w:val="00192F00"/>
    <w:rsid w:val="00193723"/>
    <w:rsid w:val="00197D03"/>
    <w:rsid w:val="001A174B"/>
    <w:rsid w:val="001A38E4"/>
    <w:rsid w:val="001A462B"/>
    <w:rsid w:val="001A627E"/>
    <w:rsid w:val="001A6DE7"/>
    <w:rsid w:val="001B04F2"/>
    <w:rsid w:val="001B1B04"/>
    <w:rsid w:val="001B1D90"/>
    <w:rsid w:val="001B304E"/>
    <w:rsid w:val="001B689A"/>
    <w:rsid w:val="001B77BD"/>
    <w:rsid w:val="001C0A89"/>
    <w:rsid w:val="001C1D17"/>
    <w:rsid w:val="001C2261"/>
    <w:rsid w:val="001C28D7"/>
    <w:rsid w:val="001C2D14"/>
    <w:rsid w:val="001C41C4"/>
    <w:rsid w:val="001C4C46"/>
    <w:rsid w:val="001C4DC5"/>
    <w:rsid w:val="001C78BF"/>
    <w:rsid w:val="001D0BE9"/>
    <w:rsid w:val="001D2366"/>
    <w:rsid w:val="001D245E"/>
    <w:rsid w:val="001D2C9F"/>
    <w:rsid w:val="001D429D"/>
    <w:rsid w:val="001D485E"/>
    <w:rsid w:val="001D70F6"/>
    <w:rsid w:val="001D7230"/>
    <w:rsid w:val="001E1A87"/>
    <w:rsid w:val="001E2232"/>
    <w:rsid w:val="001E357C"/>
    <w:rsid w:val="001E43EB"/>
    <w:rsid w:val="001E50D6"/>
    <w:rsid w:val="001F1A41"/>
    <w:rsid w:val="001F3AE3"/>
    <w:rsid w:val="001F6643"/>
    <w:rsid w:val="001F6C2F"/>
    <w:rsid w:val="002006D5"/>
    <w:rsid w:val="00200EA7"/>
    <w:rsid w:val="002022F9"/>
    <w:rsid w:val="00202492"/>
    <w:rsid w:val="002032AA"/>
    <w:rsid w:val="00207FE7"/>
    <w:rsid w:val="00210266"/>
    <w:rsid w:val="0021204A"/>
    <w:rsid w:val="002137D6"/>
    <w:rsid w:val="00213B14"/>
    <w:rsid w:val="00215377"/>
    <w:rsid w:val="00216B5F"/>
    <w:rsid w:val="0021746E"/>
    <w:rsid w:val="00220F3C"/>
    <w:rsid w:val="0022103A"/>
    <w:rsid w:val="00221297"/>
    <w:rsid w:val="0022214E"/>
    <w:rsid w:val="002224EB"/>
    <w:rsid w:val="00223922"/>
    <w:rsid w:val="00223DC7"/>
    <w:rsid w:val="00224EAD"/>
    <w:rsid w:val="00225F21"/>
    <w:rsid w:val="00226283"/>
    <w:rsid w:val="00227037"/>
    <w:rsid w:val="002271E9"/>
    <w:rsid w:val="00227F03"/>
    <w:rsid w:val="00231CD3"/>
    <w:rsid w:val="00232A6D"/>
    <w:rsid w:val="00234B0B"/>
    <w:rsid w:val="002356BF"/>
    <w:rsid w:val="00235CAF"/>
    <w:rsid w:val="0023644F"/>
    <w:rsid w:val="00236574"/>
    <w:rsid w:val="002416F7"/>
    <w:rsid w:val="00245312"/>
    <w:rsid w:val="00246D1C"/>
    <w:rsid w:val="00252ECB"/>
    <w:rsid w:val="00253447"/>
    <w:rsid w:val="002536B2"/>
    <w:rsid w:val="00255417"/>
    <w:rsid w:val="0025707C"/>
    <w:rsid w:val="002628D2"/>
    <w:rsid w:val="002647EE"/>
    <w:rsid w:val="00264B5A"/>
    <w:rsid w:val="002672D0"/>
    <w:rsid w:val="00271577"/>
    <w:rsid w:val="00273E18"/>
    <w:rsid w:val="002745BC"/>
    <w:rsid w:val="00275566"/>
    <w:rsid w:val="00275A68"/>
    <w:rsid w:val="00277754"/>
    <w:rsid w:val="00277E6A"/>
    <w:rsid w:val="00280774"/>
    <w:rsid w:val="00280FAD"/>
    <w:rsid w:val="00281DDA"/>
    <w:rsid w:val="002826F8"/>
    <w:rsid w:val="002833D8"/>
    <w:rsid w:val="00284EF2"/>
    <w:rsid w:val="00285AA2"/>
    <w:rsid w:val="00285D45"/>
    <w:rsid w:val="002867C0"/>
    <w:rsid w:val="00286D9E"/>
    <w:rsid w:val="002879E3"/>
    <w:rsid w:val="002924AF"/>
    <w:rsid w:val="002926C8"/>
    <w:rsid w:val="00294A38"/>
    <w:rsid w:val="002A20D5"/>
    <w:rsid w:val="002A2E6C"/>
    <w:rsid w:val="002A3F44"/>
    <w:rsid w:val="002A52FD"/>
    <w:rsid w:val="002A6BAA"/>
    <w:rsid w:val="002A7B01"/>
    <w:rsid w:val="002B1EB4"/>
    <w:rsid w:val="002B326E"/>
    <w:rsid w:val="002B3EDE"/>
    <w:rsid w:val="002B5839"/>
    <w:rsid w:val="002B6ACF"/>
    <w:rsid w:val="002B6C44"/>
    <w:rsid w:val="002C1050"/>
    <w:rsid w:val="002C1613"/>
    <w:rsid w:val="002C3CBD"/>
    <w:rsid w:val="002C59C3"/>
    <w:rsid w:val="002C6829"/>
    <w:rsid w:val="002D2A84"/>
    <w:rsid w:val="002D40A1"/>
    <w:rsid w:val="002D6EE2"/>
    <w:rsid w:val="002D7377"/>
    <w:rsid w:val="002E2536"/>
    <w:rsid w:val="002E42D2"/>
    <w:rsid w:val="002E44A8"/>
    <w:rsid w:val="002F46F2"/>
    <w:rsid w:val="002F6BFB"/>
    <w:rsid w:val="00300440"/>
    <w:rsid w:val="00301ED1"/>
    <w:rsid w:val="00302EC1"/>
    <w:rsid w:val="003068D4"/>
    <w:rsid w:val="003073A1"/>
    <w:rsid w:val="003102F5"/>
    <w:rsid w:val="00313B4E"/>
    <w:rsid w:val="00313C04"/>
    <w:rsid w:val="00314E9E"/>
    <w:rsid w:val="003152E0"/>
    <w:rsid w:val="00315510"/>
    <w:rsid w:val="003157D8"/>
    <w:rsid w:val="00315954"/>
    <w:rsid w:val="00315A55"/>
    <w:rsid w:val="003162AD"/>
    <w:rsid w:val="00316447"/>
    <w:rsid w:val="0032192F"/>
    <w:rsid w:val="00322520"/>
    <w:rsid w:val="00324018"/>
    <w:rsid w:val="003245DE"/>
    <w:rsid w:val="0032515E"/>
    <w:rsid w:val="00325B70"/>
    <w:rsid w:val="0033182D"/>
    <w:rsid w:val="003319AD"/>
    <w:rsid w:val="0033350D"/>
    <w:rsid w:val="00340344"/>
    <w:rsid w:val="00341755"/>
    <w:rsid w:val="00345952"/>
    <w:rsid w:val="00345EC1"/>
    <w:rsid w:val="00346E1C"/>
    <w:rsid w:val="00347CEA"/>
    <w:rsid w:val="003513E1"/>
    <w:rsid w:val="00351DD5"/>
    <w:rsid w:val="00353583"/>
    <w:rsid w:val="00353694"/>
    <w:rsid w:val="00353ABA"/>
    <w:rsid w:val="00353AEF"/>
    <w:rsid w:val="00355C2B"/>
    <w:rsid w:val="00355F6F"/>
    <w:rsid w:val="00360107"/>
    <w:rsid w:val="003607F5"/>
    <w:rsid w:val="00361824"/>
    <w:rsid w:val="003726D6"/>
    <w:rsid w:val="00372858"/>
    <w:rsid w:val="00374632"/>
    <w:rsid w:val="00380326"/>
    <w:rsid w:val="00385677"/>
    <w:rsid w:val="0038577C"/>
    <w:rsid w:val="003861AC"/>
    <w:rsid w:val="003907DA"/>
    <w:rsid w:val="00391897"/>
    <w:rsid w:val="00391899"/>
    <w:rsid w:val="00391F45"/>
    <w:rsid w:val="003932CB"/>
    <w:rsid w:val="003950A9"/>
    <w:rsid w:val="003967BA"/>
    <w:rsid w:val="003977CF"/>
    <w:rsid w:val="00397B53"/>
    <w:rsid w:val="003A0C49"/>
    <w:rsid w:val="003A73B3"/>
    <w:rsid w:val="003A7DE6"/>
    <w:rsid w:val="003B00F5"/>
    <w:rsid w:val="003B1E65"/>
    <w:rsid w:val="003B253E"/>
    <w:rsid w:val="003B30C3"/>
    <w:rsid w:val="003B51E4"/>
    <w:rsid w:val="003B7EBF"/>
    <w:rsid w:val="003C00DB"/>
    <w:rsid w:val="003C2392"/>
    <w:rsid w:val="003C275D"/>
    <w:rsid w:val="003C3235"/>
    <w:rsid w:val="003C455D"/>
    <w:rsid w:val="003C4793"/>
    <w:rsid w:val="003C6492"/>
    <w:rsid w:val="003D0E21"/>
    <w:rsid w:val="003D257B"/>
    <w:rsid w:val="003D3F85"/>
    <w:rsid w:val="003D51FC"/>
    <w:rsid w:val="003D5949"/>
    <w:rsid w:val="003D69C5"/>
    <w:rsid w:val="003D6A00"/>
    <w:rsid w:val="003E0EC4"/>
    <w:rsid w:val="003E1DA2"/>
    <w:rsid w:val="003E696B"/>
    <w:rsid w:val="003F0DEA"/>
    <w:rsid w:val="003F6211"/>
    <w:rsid w:val="003F6BAE"/>
    <w:rsid w:val="003F6C9D"/>
    <w:rsid w:val="003F7E80"/>
    <w:rsid w:val="004022DF"/>
    <w:rsid w:val="004025F4"/>
    <w:rsid w:val="00403197"/>
    <w:rsid w:val="00403483"/>
    <w:rsid w:val="00403AE6"/>
    <w:rsid w:val="0040415D"/>
    <w:rsid w:val="00404521"/>
    <w:rsid w:val="0041016B"/>
    <w:rsid w:val="004103DD"/>
    <w:rsid w:val="0041201F"/>
    <w:rsid w:val="004143FE"/>
    <w:rsid w:val="00415367"/>
    <w:rsid w:val="00417197"/>
    <w:rsid w:val="00417CAB"/>
    <w:rsid w:val="00417E86"/>
    <w:rsid w:val="00423ACA"/>
    <w:rsid w:val="00424F85"/>
    <w:rsid w:val="00426C66"/>
    <w:rsid w:val="00427496"/>
    <w:rsid w:val="0043048A"/>
    <w:rsid w:val="00430B53"/>
    <w:rsid w:val="00431B6A"/>
    <w:rsid w:val="00433022"/>
    <w:rsid w:val="0043331E"/>
    <w:rsid w:val="004351FD"/>
    <w:rsid w:val="00435818"/>
    <w:rsid w:val="00437B41"/>
    <w:rsid w:val="00440EE8"/>
    <w:rsid w:val="00441EB0"/>
    <w:rsid w:val="004433FA"/>
    <w:rsid w:val="004438C1"/>
    <w:rsid w:val="00445AC7"/>
    <w:rsid w:val="00447417"/>
    <w:rsid w:val="00450EE5"/>
    <w:rsid w:val="004565FF"/>
    <w:rsid w:val="00460309"/>
    <w:rsid w:val="00461DA8"/>
    <w:rsid w:val="004626E3"/>
    <w:rsid w:val="00463F6B"/>
    <w:rsid w:val="004652D2"/>
    <w:rsid w:val="00466F45"/>
    <w:rsid w:val="00470706"/>
    <w:rsid w:val="00470806"/>
    <w:rsid w:val="00471DA7"/>
    <w:rsid w:val="00472A96"/>
    <w:rsid w:val="00474D17"/>
    <w:rsid w:val="00474F80"/>
    <w:rsid w:val="00475FA5"/>
    <w:rsid w:val="00476C0A"/>
    <w:rsid w:val="0048042A"/>
    <w:rsid w:val="004806C3"/>
    <w:rsid w:val="0048171E"/>
    <w:rsid w:val="00483386"/>
    <w:rsid w:val="004836A4"/>
    <w:rsid w:val="00483704"/>
    <w:rsid w:val="00483824"/>
    <w:rsid w:val="00485010"/>
    <w:rsid w:val="00486CC3"/>
    <w:rsid w:val="004871EF"/>
    <w:rsid w:val="00490BE2"/>
    <w:rsid w:val="00490FF8"/>
    <w:rsid w:val="00491A42"/>
    <w:rsid w:val="00492788"/>
    <w:rsid w:val="00494D3F"/>
    <w:rsid w:val="00494E63"/>
    <w:rsid w:val="00494ECE"/>
    <w:rsid w:val="00496A15"/>
    <w:rsid w:val="00497465"/>
    <w:rsid w:val="004A615E"/>
    <w:rsid w:val="004A646B"/>
    <w:rsid w:val="004A66B3"/>
    <w:rsid w:val="004A66B6"/>
    <w:rsid w:val="004A6765"/>
    <w:rsid w:val="004B0672"/>
    <w:rsid w:val="004B06D7"/>
    <w:rsid w:val="004B2A06"/>
    <w:rsid w:val="004B3B2B"/>
    <w:rsid w:val="004B4146"/>
    <w:rsid w:val="004B5F12"/>
    <w:rsid w:val="004C1C4D"/>
    <w:rsid w:val="004C39D8"/>
    <w:rsid w:val="004C46AB"/>
    <w:rsid w:val="004C4A01"/>
    <w:rsid w:val="004C4A43"/>
    <w:rsid w:val="004C4FA0"/>
    <w:rsid w:val="004C56E6"/>
    <w:rsid w:val="004C6BE5"/>
    <w:rsid w:val="004D0484"/>
    <w:rsid w:val="004D2D3F"/>
    <w:rsid w:val="004D47D3"/>
    <w:rsid w:val="004D6304"/>
    <w:rsid w:val="004D71F6"/>
    <w:rsid w:val="004D7575"/>
    <w:rsid w:val="004D7D60"/>
    <w:rsid w:val="004E05AA"/>
    <w:rsid w:val="004E30CA"/>
    <w:rsid w:val="004F0C74"/>
    <w:rsid w:val="004F1969"/>
    <w:rsid w:val="004F3D3B"/>
    <w:rsid w:val="00500948"/>
    <w:rsid w:val="00504B30"/>
    <w:rsid w:val="0050500E"/>
    <w:rsid w:val="00505158"/>
    <w:rsid w:val="005058E2"/>
    <w:rsid w:val="00510A5F"/>
    <w:rsid w:val="005113FA"/>
    <w:rsid w:val="00513991"/>
    <w:rsid w:val="0051572F"/>
    <w:rsid w:val="0051677A"/>
    <w:rsid w:val="0052140F"/>
    <w:rsid w:val="0052449E"/>
    <w:rsid w:val="00525808"/>
    <w:rsid w:val="005326F4"/>
    <w:rsid w:val="00533D7A"/>
    <w:rsid w:val="00534B86"/>
    <w:rsid w:val="00534D65"/>
    <w:rsid w:val="005357A0"/>
    <w:rsid w:val="0053637B"/>
    <w:rsid w:val="00542FF5"/>
    <w:rsid w:val="00543230"/>
    <w:rsid w:val="005437DD"/>
    <w:rsid w:val="00543FFD"/>
    <w:rsid w:val="00544234"/>
    <w:rsid w:val="0054455D"/>
    <w:rsid w:val="0054485A"/>
    <w:rsid w:val="00547041"/>
    <w:rsid w:val="00547D90"/>
    <w:rsid w:val="00550146"/>
    <w:rsid w:val="00550DF7"/>
    <w:rsid w:val="00551024"/>
    <w:rsid w:val="00552333"/>
    <w:rsid w:val="005526A7"/>
    <w:rsid w:val="00555A96"/>
    <w:rsid w:val="0055651B"/>
    <w:rsid w:val="00556B09"/>
    <w:rsid w:val="0055780D"/>
    <w:rsid w:val="00557C7C"/>
    <w:rsid w:val="00557D83"/>
    <w:rsid w:val="00557ED0"/>
    <w:rsid w:val="00560356"/>
    <w:rsid w:val="00564365"/>
    <w:rsid w:val="00564DCF"/>
    <w:rsid w:val="00570C61"/>
    <w:rsid w:val="0057229C"/>
    <w:rsid w:val="00572D17"/>
    <w:rsid w:val="00573F1C"/>
    <w:rsid w:val="005754C0"/>
    <w:rsid w:val="0057674E"/>
    <w:rsid w:val="00577F23"/>
    <w:rsid w:val="0058002C"/>
    <w:rsid w:val="0058008A"/>
    <w:rsid w:val="005813B7"/>
    <w:rsid w:val="005831C3"/>
    <w:rsid w:val="00586622"/>
    <w:rsid w:val="00587EF8"/>
    <w:rsid w:val="005901C5"/>
    <w:rsid w:val="00590361"/>
    <w:rsid w:val="0059038A"/>
    <w:rsid w:val="005903E2"/>
    <w:rsid w:val="00592C48"/>
    <w:rsid w:val="00595416"/>
    <w:rsid w:val="00596760"/>
    <w:rsid w:val="00596AD4"/>
    <w:rsid w:val="00596F00"/>
    <w:rsid w:val="00597693"/>
    <w:rsid w:val="005A0B93"/>
    <w:rsid w:val="005A0C50"/>
    <w:rsid w:val="005A0DC8"/>
    <w:rsid w:val="005A48FD"/>
    <w:rsid w:val="005A6187"/>
    <w:rsid w:val="005A7F88"/>
    <w:rsid w:val="005B364F"/>
    <w:rsid w:val="005B47AE"/>
    <w:rsid w:val="005B6C92"/>
    <w:rsid w:val="005C2E44"/>
    <w:rsid w:val="005C4DC3"/>
    <w:rsid w:val="005C52A3"/>
    <w:rsid w:val="005C675A"/>
    <w:rsid w:val="005C73A6"/>
    <w:rsid w:val="005C7E68"/>
    <w:rsid w:val="005D05CF"/>
    <w:rsid w:val="005D29BA"/>
    <w:rsid w:val="005D2B98"/>
    <w:rsid w:val="005D317E"/>
    <w:rsid w:val="005D47B3"/>
    <w:rsid w:val="005D4C44"/>
    <w:rsid w:val="005D7B72"/>
    <w:rsid w:val="005E2CB3"/>
    <w:rsid w:val="005E33D0"/>
    <w:rsid w:val="005E4F10"/>
    <w:rsid w:val="005E59EB"/>
    <w:rsid w:val="005E60F5"/>
    <w:rsid w:val="005E6BBA"/>
    <w:rsid w:val="005E71F2"/>
    <w:rsid w:val="005F0E8B"/>
    <w:rsid w:val="005F2F06"/>
    <w:rsid w:val="005F58F4"/>
    <w:rsid w:val="005F7649"/>
    <w:rsid w:val="005F77FF"/>
    <w:rsid w:val="006035B9"/>
    <w:rsid w:val="00603638"/>
    <w:rsid w:val="006037D6"/>
    <w:rsid w:val="00604613"/>
    <w:rsid w:val="006047E6"/>
    <w:rsid w:val="0061043A"/>
    <w:rsid w:val="00611CCC"/>
    <w:rsid w:val="006125F3"/>
    <w:rsid w:val="00612F0A"/>
    <w:rsid w:val="00613074"/>
    <w:rsid w:val="00613CCD"/>
    <w:rsid w:val="006203F3"/>
    <w:rsid w:val="00621217"/>
    <w:rsid w:val="00621762"/>
    <w:rsid w:val="0062365F"/>
    <w:rsid w:val="0062757E"/>
    <w:rsid w:val="006308C8"/>
    <w:rsid w:val="00630B73"/>
    <w:rsid w:val="006312D6"/>
    <w:rsid w:val="00631F48"/>
    <w:rsid w:val="006365D3"/>
    <w:rsid w:val="00640D19"/>
    <w:rsid w:val="006411A1"/>
    <w:rsid w:val="00641CCD"/>
    <w:rsid w:val="00642AFD"/>
    <w:rsid w:val="006451CB"/>
    <w:rsid w:val="00645C54"/>
    <w:rsid w:val="00652937"/>
    <w:rsid w:val="00662116"/>
    <w:rsid w:val="006633CE"/>
    <w:rsid w:val="00663BB2"/>
    <w:rsid w:val="00664384"/>
    <w:rsid w:val="006643A4"/>
    <w:rsid w:val="00664919"/>
    <w:rsid w:val="0066548E"/>
    <w:rsid w:val="00666653"/>
    <w:rsid w:val="00672A09"/>
    <w:rsid w:val="00672B9B"/>
    <w:rsid w:val="00674E85"/>
    <w:rsid w:val="00676AFE"/>
    <w:rsid w:val="00677D4B"/>
    <w:rsid w:val="00680132"/>
    <w:rsid w:val="00680C97"/>
    <w:rsid w:val="00680F1A"/>
    <w:rsid w:val="0068446C"/>
    <w:rsid w:val="00691D23"/>
    <w:rsid w:val="00692A5C"/>
    <w:rsid w:val="0069360E"/>
    <w:rsid w:val="00695FDA"/>
    <w:rsid w:val="006A3EE4"/>
    <w:rsid w:val="006A6291"/>
    <w:rsid w:val="006A7426"/>
    <w:rsid w:val="006B082C"/>
    <w:rsid w:val="006B0DC3"/>
    <w:rsid w:val="006B1078"/>
    <w:rsid w:val="006B1A00"/>
    <w:rsid w:val="006B1A5F"/>
    <w:rsid w:val="006B2B08"/>
    <w:rsid w:val="006B6298"/>
    <w:rsid w:val="006B7EAD"/>
    <w:rsid w:val="006C08E1"/>
    <w:rsid w:val="006C19F5"/>
    <w:rsid w:val="006C3D16"/>
    <w:rsid w:val="006C54BD"/>
    <w:rsid w:val="006C7345"/>
    <w:rsid w:val="006C7B00"/>
    <w:rsid w:val="006D02FA"/>
    <w:rsid w:val="006D0E47"/>
    <w:rsid w:val="006D1F03"/>
    <w:rsid w:val="006D2D7A"/>
    <w:rsid w:val="006D58BC"/>
    <w:rsid w:val="006E0F9A"/>
    <w:rsid w:val="006E39FE"/>
    <w:rsid w:val="006E4215"/>
    <w:rsid w:val="006E5FB1"/>
    <w:rsid w:val="006E70FE"/>
    <w:rsid w:val="006F03A7"/>
    <w:rsid w:val="006F4DEA"/>
    <w:rsid w:val="006F6F64"/>
    <w:rsid w:val="00700383"/>
    <w:rsid w:val="00701971"/>
    <w:rsid w:val="007036B5"/>
    <w:rsid w:val="007053E8"/>
    <w:rsid w:val="00707DC9"/>
    <w:rsid w:val="00707E97"/>
    <w:rsid w:val="00711633"/>
    <w:rsid w:val="00712740"/>
    <w:rsid w:val="00712FF4"/>
    <w:rsid w:val="00717BD9"/>
    <w:rsid w:val="00720541"/>
    <w:rsid w:val="007212C1"/>
    <w:rsid w:val="007221E6"/>
    <w:rsid w:val="00722A5F"/>
    <w:rsid w:val="00723CED"/>
    <w:rsid w:val="0072482A"/>
    <w:rsid w:val="007259BA"/>
    <w:rsid w:val="00726B6E"/>
    <w:rsid w:val="007271AE"/>
    <w:rsid w:val="007271F0"/>
    <w:rsid w:val="007275D1"/>
    <w:rsid w:val="007305AD"/>
    <w:rsid w:val="00730B66"/>
    <w:rsid w:val="00732738"/>
    <w:rsid w:val="00733EC0"/>
    <w:rsid w:val="0073711F"/>
    <w:rsid w:val="00737B03"/>
    <w:rsid w:val="00740EB5"/>
    <w:rsid w:val="00741D0A"/>
    <w:rsid w:val="0074483E"/>
    <w:rsid w:val="00745906"/>
    <w:rsid w:val="00746090"/>
    <w:rsid w:val="00747805"/>
    <w:rsid w:val="00747BEA"/>
    <w:rsid w:val="007503A6"/>
    <w:rsid w:val="00750E4C"/>
    <w:rsid w:val="00753524"/>
    <w:rsid w:val="0075444F"/>
    <w:rsid w:val="00755CAE"/>
    <w:rsid w:val="00755EA5"/>
    <w:rsid w:val="007567B9"/>
    <w:rsid w:val="00760AD7"/>
    <w:rsid w:val="00761374"/>
    <w:rsid w:val="0076180F"/>
    <w:rsid w:val="00762A2B"/>
    <w:rsid w:val="007639DA"/>
    <w:rsid w:val="0076503C"/>
    <w:rsid w:val="007658F1"/>
    <w:rsid w:val="00770708"/>
    <w:rsid w:val="007725B8"/>
    <w:rsid w:val="0077341A"/>
    <w:rsid w:val="00773B96"/>
    <w:rsid w:val="00773EC2"/>
    <w:rsid w:val="00774649"/>
    <w:rsid w:val="00775D81"/>
    <w:rsid w:val="00776323"/>
    <w:rsid w:val="00780420"/>
    <w:rsid w:val="007829B5"/>
    <w:rsid w:val="00787A0D"/>
    <w:rsid w:val="00792872"/>
    <w:rsid w:val="00794C58"/>
    <w:rsid w:val="00796D0F"/>
    <w:rsid w:val="007A0113"/>
    <w:rsid w:val="007A1573"/>
    <w:rsid w:val="007A2FB7"/>
    <w:rsid w:val="007A3DDB"/>
    <w:rsid w:val="007A588B"/>
    <w:rsid w:val="007A79F5"/>
    <w:rsid w:val="007B31A5"/>
    <w:rsid w:val="007B40F0"/>
    <w:rsid w:val="007C1A1E"/>
    <w:rsid w:val="007C2492"/>
    <w:rsid w:val="007C5BCF"/>
    <w:rsid w:val="007C5EC8"/>
    <w:rsid w:val="007C632B"/>
    <w:rsid w:val="007C67FB"/>
    <w:rsid w:val="007C7EE6"/>
    <w:rsid w:val="007D14D6"/>
    <w:rsid w:val="007D1D05"/>
    <w:rsid w:val="007D61B9"/>
    <w:rsid w:val="007D7525"/>
    <w:rsid w:val="007D78CA"/>
    <w:rsid w:val="007E0C2C"/>
    <w:rsid w:val="007E0E82"/>
    <w:rsid w:val="007E1120"/>
    <w:rsid w:val="007E1A87"/>
    <w:rsid w:val="007E3496"/>
    <w:rsid w:val="007E3B31"/>
    <w:rsid w:val="007E4402"/>
    <w:rsid w:val="007E476F"/>
    <w:rsid w:val="007E4EA3"/>
    <w:rsid w:val="007E538B"/>
    <w:rsid w:val="007E566B"/>
    <w:rsid w:val="007E5E0E"/>
    <w:rsid w:val="007E6548"/>
    <w:rsid w:val="007E6FB7"/>
    <w:rsid w:val="007F0724"/>
    <w:rsid w:val="007F115D"/>
    <w:rsid w:val="007F1EC4"/>
    <w:rsid w:val="007F2F4D"/>
    <w:rsid w:val="007F358C"/>
    <w:rsid w:val="007F37CF"/>
    <w:rsid w:val="007F4A90"/>
    <w:rsid w:val="007F5DC7"/>
    <w:rsid w:val="007F76CF"/>
    <w:rsid w:val="007F7A8E"/>
    <w:rsid w:val="007F7F1B"/>
    <w:rsid w:val="00801970"/>
    <w:rsid w:val="00802C92"/>
    <w:rsid w:val="0080308B"/>
    <w:rsid w:val="00803F2C"/>
    <w:rsid w:val="00804B82"/>
    <w:rsid w:val="00810B53"/>
    <w:rsid w:val="00812BE5"/>
    <w:rsid w:val="00814888"/>
    <w:rsid w:val="00821555"/>
    <w:rsid w:val="008218BB"/>
    <w:rsid w:val="008224D2"/>
    <w:rsid w:val="0082530E"/>
    <w:rsid w:val="008272C6"/>
    <w:rsid w:val="008313D5"/>
    <w:rsid w:val="0083295C"/>
    <w:rsid w:val="00833B7A"/>
    <w:rsid w:val="00833DBE"/>
    <w:rsid w:val="008358D4"/>
    <w:rsid w:val="00840A98"/>
    <w:rsid w:val="0084182F"/>
    <w:rsid w:val="00842D72"/>
    <w:rsid w:val="00843312"/>
    <w:rsid w:val="00843B03"/>
    <w:rsid w:val="008446A2"/>
    <w:rsid w:val="00845178"/>
    <w:rsid w:val="00846910"/>
    <w:rsid w:val="00847946"/>
    <w:rsid w:val="008528F4"/>
    <w:rsid w:val="00853369"/>
    <w:rsid w:val="00854982"/>
    <w:rsid w:val="00854FC0"/>
    <w:rsid w:val="00855C63"/>
    <w:rsid w:val="00857091"/>
    <w:rsid w:val="0085782B"/>
    <w:rsid w:val="00857E4D"/>
    <w:rsid w:val="0086005E"/>
    <w:rsid w:val="00860600"/>
    <w:rsid w:val="00860C80"/>
    <w:rsid w:val="0086161D"/>
    <w:rsid w:val="00861804"/>
    <w:rsid w:val="00861FC7"/>
    <w:rsid w:val="0086327D"/>
    <w:rsid w:val="00863CA0"/>
    <w:rsid w:val="008660BE"/>
    <w:rsid w:val="00866131"/>
    <w:rsid w:val="0086618D"/>
    <w:rsid w:val="008667FB"/>
    <w:rsid w:val="00871F80"/>
    <w:rsid w:val="008729F9"/>
    <w:rsid w:val="00876C04"/>
    <w:rsid w:val="00877E8F"/>
    <w:rsid w:val="008813CD"/>
    <w:rsid w:val="00883318"/>
    <w:rsid w:val="008857CD"/>
    <w:rsid w:val="008871C0"/>
    <w:rsid w:val="00892B86"/>
    <w:rsid w:val="0089417C"/>
    <w:rsid w:val="00894A62"/>
    <w:rsid w:val="00896B96"/>
    <w:rsid w:val="008A24DC"/>
    <w:rsid w:val="008A2AE4"/>
    <w:rsid w:val="008A2C42"/>
    <w:rsid w:val="008A5D0C"/>
    <w:rsid w:val="008A6E97"/>
    <w:rsid w:val="008B06C6"/>
    <w:rsid w:val="008B2E6B"/>
    <w:rsid w:val="008B3F98"/>
    <w:rsid w:val="008B5593"/>
    <w:rsid w:val="008B7CA4"/>
    <w:rsid w:val="008C00BF"/>
    <w:rsid w:val="008C185D"/>
    <w:rsid w:val="008C23ED"/>
    <w:rsid w:val="008C25B0"/>
    <w:rsid w:val="008C30B9"/>
    <w:rsid w:val="008C5F66"/>
    <w:rsid w:val="008C6553"/>
    <w:rsid w:val="008C68B6"/>
    <w:rsid w:val="008C72B9"/>
    <w:rsid w:val="008D011D"/>
    <w:rsid w:val="008D0289"/>
    <w:rsid w:val="008D24DE"/>
    <w:rsid w:val="008D643B"/>
    <w:rsid w:val="008D68E8"/>
    <w:rsid w:val="008E2AB2"/>
    <w:rsid w:val="008E60CA"/>
    <w:rsid w:val="008E69F6"/>
    <w:rsid w:val="008E729B"/>
    <w:rsid w:val="008E75F3"/>
    <w:rsid w:val="008F0ED4"/>
    <w:rsid w:val="008F2BFF"/>
    <w:rsid w:val="008F3555"/>
    <w:rsid w:val="008F6DF6"/>
    <w:rsid w:val="0090096B"/>
    <w:rsid w:val="0090113A"/>
    <w:rsid w:val="009013B0"/>
    <w:rsid w:val="00901479"/>
    <w:rsid w:val="009018B1"/>
    <w:rsid w:val="0090409A"/>
    <w:rsid w:val="009049CF"/>
    <w:rsid w:val="00910D54"/>
    <w:rsid w:val="009125B6"/>
    <w:rsid w:val="00912911"/>
    <w:rsid w:val="0091392C"/>
    <w:rsid w:val="009149FD"/>
    <w:rsid w:val="0091654A"/>
    <w:rsid w:val="00917EBC"/>
    <w:rsid w:val="00921059"/>
    <w:rsid w:val="009237ED"/>
    <w:rsid w:val="00924425"/>
    <w:rsid w:val="0092649E"/>
    <w:rsid w:val="009305EC"/>
    <w:rsid w:val="009334E4"/>
    <w:rsid w:val="009341FA"/>
    <w:rsid w:val="00934C25"/>
    <w:rsid w:val="009368E5"/>
    <w:rsid w:val="00937064"/>
    <w:rsid w:val="009414DD"/>
    <w:rsid w:val="00944EA8"/>
    <w:rsid w:val="00945CE9"/>
    <w:rsid w:val="00951743"/>
    <w:rsid w:val="0095366F"/>
    <w:rsid w:val="00957195"/>
    <w:rsid w:val="009573AE"/>
    <w:rsid w:val="0096126F"/>
    <w:rsid w:val="009613D7"/>
    <w:rsid w:val="009646C6"/>
    <w:rsid w:val="00966F67"/>
    <w:rsid w:val="00967AD4"/>
    <w:rsid w:val="0097085F"/>
    <w:rsid w:val="00970C8F"/>
    <w:rsid w:val="00970E55"/>
    <w:rsid w:val="009750A1"/>
    <w:rsid w:val="00977125"/>
    <w:rsid w:val="0098368E"/>
    <w:rsid w:val="009839DE"/>
    <w:rsid w:val="00983F22"/>
    <w:rsid w:val="00985849"/>
    <w:rsid w:val="00987F6F"/>
    <w:rsid w:val="00990908"/>
    <w:rsid w:val="00990AD5"/>
    <w:rsid w:val="00991459"/>
    <w:rsid w:val="009941D1"/>
    <w:rsid w:val="009942F6"/>
    <w:rsid w:val="00995CB6"/>
    <w:rsid w:val="009966DA"/>
    <w:rsid w:val="00996724"/>
    <w:rsid w:val="009976F2"/>
    <w:rsid w:val="009A1643"/>
    <w:rsid w:val="009A1D3B"/>
    <w:rsid w:val="009A2499"/>
    <w:rsid w:val="009A3878"/>
    <w:rsid w:val="009A4CBE"/>
    <w:rsid w:val="009A4D60"/>
    <w:rsid w:val="009A7A69"/>
    <w:rsid w:val="009B1C44"/>
    <w:rsid w:val="009B3D85"/>
    <w:rsid w:val="009C05D7"/>
    <w:rsid w:val="009C7B8A"/>
    <w:rsid w:val="009D0EE9"/>
    <w:rsid w:val="009D2403"/>
    <w:rsid w:val="009D6CC6"/>
    <w:rsid w:val="009E0D86"/>
    <w:rsid w:val="009E1942"/>
    <w:rsid w:val="009E2003"/>
    <w:rsid w:val="009E20FB"/>
    <w:rsid w:val="009E23D5"/>
    <w:rsid w:val="009E2992"/>
    <w:rsid w:val="009E3B00"/>
    <w:rsid w:val="009E4958"/>
    <w:rsid w:val="009E7715"/>
    <w:rsid w:val="009F3217"/>
    <w:rsid w:val="009F39CE"/>
    <w:rsid w:val="009F7331"/>
    <w:rsid w:val="009F7727"/>
    <w:rsid w:val="00A0111C"/>
    <w:rsid w:val="00A015A6"/>
    <w:rsid w:val="00A01706"/>
    <w:rsid w:val="00A01E27"/>
    <w:rsid w:val="00A03DE8"/>
    <w:rsid w:val="00A1041C"/>
    <w:rsid w:val="00A11505"/>
    <w:rsid w:val="00A12D3D"/>
    <w:rsid w:val="00A144EE"/>
    <w:rsid w:val="00A16478"/>
    <w:rsid w:val="00A2377A"/>
    <w:rsid w:val="00A304A4"/>
    <w:rsid w:val="00A30ACC"/>
    <w:rsid w:val="00A3144E"/>
    <w:rsid w:val="00A31F86"/>
    <w:rsid w:val="00A32575"/>
    <w:rsid w:val="00A34566"/>
    <w:rsid w:val="00A347AB"/>
    <w:rsid w:val="00A372E4"/>
    <w:rsid w:val="00A408F5"/>
    <w:rsid w:val="00A42544"/>
    <w:rsid w:val="00A442F9"/>
    <w:rsid w:val="00A4584B"/>
    <w:rsid w:val="00A46B76"/>
    <w:rsid w:val="00A5172D"/>
    <w:rsid w:val="00A51C22"/>
    <w:rsid w:val="00A52055"/>
    <w:rsid w:val="00A538B6"/>
    <w:rsid w:val="00A54822"/>
    <w:rsid w:val="00A56607"/>
    <w:rsid w:val="00A56B87"/>
    <w:rsid w:val="00A615E0"/>
    <w:rsid w:val="00A61F97"/>
    <w:rsid w:val="00A6210B"/>
    <w:rsid w:val="00A63ECD"/>
    <w:rsid w:val="00A63F24"/>
    <w:rsid w:val="00A64CB0"/>
    <w:rsid w:val="00A652BB"/>
    <w:rsid w:val="00A70D80"/>
    <w:rsid w:val="00A71F08"/>
    <w:rsid w:val="00A71FB6"/>
    <w:rsid w:val="00A72C2F"/>
    <w:rsid w:val="00A740AA"/>
    <w:rsid w:val="00A7428F"/>
    <w:rsid w:val="00A74A38"/>
    <w:rsid w:val="00A75A61"/>
    <w:rsid w:val="00A8124A"/>
    <w:rsid w:val="00A81800"/>
    <w:rsid w:val="00A908DD"/>
    <w:rsid w:val="00A91544"/>
    <w:rsid w:val="00A91EE5"/>
    <w:rsid w:val="00A92030"/>
    <w:rsid w:val="00A923C4"/>
    <w:rsid w:val="00A93186"/>
    <w:rsid w:val="00A9323C"/>
    <w:rsid w:val="00A93A06"/>
    <w:rsid w:val="00A95538"/>
    <w:rsid w:val="00A95835"/>
    <w:rsid w:val="00A960B0"/>
    <w:rsid w:val="00A97090"/>
    <w:rsid w:val="00AA0A24"/>
    <w:rsid w:val="00AA2578"/>
    <w:rsid w:val="00AB11CE"/>
    <w:rsid w:val="00AB1C70"/>
    <w:rsid w:val="00AB2FAE"/>
    <w:rsid w:val="00AB33C7"/>
    <w:rsid w:val="00AB5BBB"/>
    <w:rsid w:val="00AB63D9"/>
    <w:rsid w:val="00AB6583"/>
    <w:rsid w:val="00AB7231"/>
    <w:rsid w:val="00AC0F89"/>
    <w:rsid w:val="00AC12C0"/>
    <w:rsid w:val="00AC1EC8"/>
    <w:rsid w:val="00AC2BCB"/>
    <w:rsid w:val="00AC2E99"/>
    <w:rsid w:val="00AC2FE6"/>
    <w:rsid w:val="00AC5BFF"/>
    <w:rsid w:val="00AD00EB"/>
    <w:rsid w:val="00AD0484"/>
    <w:rsid w:val="00AD5585"/>
    <w:rsid w:val="00AD7D20"/>
    <w:rsid w:val="00AE4CA7"/>
    <w:rsid w:val="00AE5343"/>
    <w:rsid w:val="00AF03F3"/>
    <w:rsid w:val="00AF25FC"/>
    <w:rsid w:val="00AF2AC8"/>
    <w:rsid w:val="00AF4952"/>
    <w:rsid w:val="00AF7F4C"/>
    <w:rsid w:val="00B001EB"/>
    <w:rsid w:val="00B00565"/>
    <w:rsid w:val="00B00D08"/>
    <w:rsid w:val="00B0285B"/>
    <w:rsid w:val="00B04B57"/>
    <w:rsid w:val="00B06D21"/>
    <w:rsid w:val="00B117AA"/>
    <w:rsid w:val="00B14406"/>
    <w:rsid w:val="00B145DA"/>
    <w:rsid w:val="00B2071E"/>
    <w:rsid w:val="00B20BF1"/>
    <w:rsid w:val="00B20FCF"/>
    <w:rsid w:val="00B22A89"/>
    <w:rsid w:val="00B23519"/>
    <w:rsid w:val="00B25BAE"/>
    <w:rsid w:val="00B30F8D"/>
    <w:rsid w:val="00B32232"/>
    <w:rsid w:val="00B324D5"/>
    <w:rsid w:val="00B326AA"/>
    <w:rsid w:val="00B34B0C"/>
    <w:rsid w:val="00B3615D"/>
    <w:rsid w:val="00B379DA"/>
    <w:rsid w:val="00B403EF"/>
    <w:rsid w:val="00B404C8"/>
    <w:rsid w:val="00B4091F"/>
    <w:rsid w:val="00B43107"/>
    <w:rsid w:val="00B44ACD"/>
    <w:rsid w:val="00B45A8F"/>
    <w:rsid w:val="00B461C2"/>
    <w:rsid w:val="00B4643D"/>
    <w:rsid w:val="00B4728B"/>
    <w:rsid w:val="00B5480C"/>
    <w:rsid w:val="00B54C36"/>
    <w:rsid w:val="00B56E5D"/>
    <w:rsid w:val="00B56FDC"/>
    <w:rsid w:val="00B57F7C"/>
    <w:rsid w:val="00B61DDD"/>
    <w:rsid w:val="00B62E6C"/>
    <w:rsid w:val="00B63ADE"/>
    <w:rsid w:val="00B6598E"/>
    <w:rsid w:val="00B66B51"/>
    <w:rsid w:val="00B671B6"/>
    <w:rsid w:val="00B702E4"/>
    <w:rsid w:val="00B7101F"/>
    <w:rsid w:val="00B72050"/>
    <w:rsid w:val="00B747E9"/>
    <w:rsid w:val="00B7655F"/>
    <w:rsid w:val="00B767FD"/>
    <w:rsid w:val="00B80DAF"/>
    <w:rsid w:val="00B833DB"/>
    <w:rsid w:val="00B840E0"/>
    <w:rsid w:val="00B858A2"/>
    <w:rsid w:val="00B8599D"/>
    <w:rsid w:val="00B86D9A"/>
    <w:rsid w:val="00B87DF6"/>
    <w:rsid w:val="00B90207"/>
    <w:rsid w:val="00B9139F"/>
    <w:rsid w:val="00B91C38"/>
    <w:rsid w:val="00B91D60"/>
    <w:rsid w:val="00B9358A"/>
    <w:rsid w:val="00B963E3"/>
    <w:rsid w:val="00B970D1"/>
    <w:rsid w:val="00BA0CC8"/>
    <w:rsid w:val="00BA10D2"/>
    <w:rsid w:val="00BA1721"/>
    <w:rsid w:val="00BA24FC"/>
    <w:rsid w:val="00BB0FF8"/>
    <w:rsid w:val="00BB1A8D"/>
    <w:rsid w:val="00BB1DB3"/>
    <w:rsid w:val="00BB334C"/>
    <w:rsid w:val="00BB4119"/>
    <w:rsid w:val="00BB58DB"/>
    <w:rsid w:val="00BB5C95"/>
    <w:rsid w:val="00BC063D"/>
    <w:rsid w:val="00BC3232"/>
    <w:rsid w:val="00BC3876"/>
    <w:rsid w:val="00BC3D0B"/>
    <w:rsid w:val="00BC60A2"/>
    <w:rsid w:val="00BC6870"/>
    <w:rsid w:val="00BC6D1E"/>
    <w:rsid w:val="00BD074A"/>
    <w:rsid w:val="00BD0F49"/>
    <w:rsid w:val="00BD195E"/>
    <w:rsid w:val="00BD35B7"/>
    <w:rsid w:val="00BD5714"/>
    <w:rsid w:val="00BD628A"/>
    <w:rsid w:val="00BD6660"/>
    <w:rsid w:val="00BE1333"/>
    <w:rsid w:val="00BE240F"/>
    <w:rsid w:val="00BE2C71"/>
    <w:rsid w:val="00BE3ED5"/>
    <w:rsid w:val="00BE7254"/>
    <w:rsid w:val="00BF0504"/>
    <w:rsid w:val="00BF0DA9"/>
    <w:rsid w:val="00BF2AF8"/>
    <w:rsid w:val="00BF5534"/>
    <w:rsid w:val="00BF7DD9"/>
    <w:rsid w:val="00C0030D"/>
    <w:rsid w:val="00C02302"/>
    <w:rsid w:val="00C0344E"/>
    <w:rsid w:val="00C04A4E"/>
    <w:rsid w:val="00C04C87"/>
    <w:rsid w:val="00C057BD"/>
    <w:rsid w:val="00C05F79"/>
    <w:rsid w:val="00C066DB"/>
    <w:rsid w:val="00C10DDB"/>
    <w:rsid w:val="00C11DE5"/>
    <w:rsid w:val="00C12C25"/>
    <w:rsid w:val="00C13292"/>
    <w:rsid w:val="00C13481"/>
    <w:rsid w:val="00C16287"/>
    <w:rsid w:val="00C23C25"/>
    <w:rsid w:val="00C273F6"/>
    <w:rsid w:val="00C3422E"/>
    <w:rsid w:val="00C34253"/>
    <w:rsid w:val="00C351C3"/>
    <w:rsid w:val="00C37D77"/>
    <w:rsid w:val="00C37F9F"/>
    <w:rsid w:val="00C42665"/>
    <w:rsid w:val="00C43CE1"/>
    <w:rsid w:val="00C50131"/>
    <w:rsid w:val="00C506CB"/>
    <w:rsid w:val="00C50E06"/>
    <w:rsid w:val="00C51024"/>
    <w:rsid w:val="00C51BB5"/>
    <w:rsid w:val="00C51DF2"/>
    <w:rsid w:val="00C52A1E"/>
    <w:rsid w:val="00C52DB8"/>
    <w:rsid w:val="00C5625B"/>
    <w:rsid w:val="00C57E01"/>
    <w:rsid w:val="00C60ADB"/>
    <w:rsid w:val="00C60C53"/>
    <w:rsid w:val="00C622AA"/>
    <w:rsid w:val="00C62C7E"/>
    <w:rsid w:val="00C62CB8"/>
    <w:rsid w:val="00C648E3"/>
    <w:rsid w:val="00C66668"/>
    <w:rsid w:val="00C7098E"/>
    <w:rsid w:val="00C801D7"/>
    <w:rsid w:val="00C8125D"/>
    <w:rsid w:val="00C81991"/>
    <w:rsid w:val="00C83044"/>
    <w:rsid w:val="00C84506"/>
    <w:rsid w:val="00C84CB3"/>
    <w:rsid w:val="00C85C6B"/>
    <w:rsid w:val="00C85EC0"/>
    <w:rsid w:val="00C86213"/>
    <w:rsid w:val="00C86D6E"/>
    <w:rsid w:val="00C907A5"/>
    <w:rsid w:val="00C90D87"/>
    <w:rsid w:val="00C91DAF"/>
    <w:rsid w:val="00C92037"/>
    <w:rsid w:val="00C92077"/>
    <w:rsid w:val="00C921F5"/>
    <w:rsid w:val="00C92529"/>
    <w:rsid w:val="00C96B49"/>
    <w:rsid w:val="00C97ADC"/>
    <w:rsid w:val="00CA0887"/>
    <w:rsid w:val="00CA16D0"/>
    <w:rsid w:val="00CA21FA"/>
    <w:rsid w:val="00CA3422"/>
    <w:rsid w:val="00CA3D18"/>
    <w:rsid w:val="00CA3D61"/>
    <w:rsid w:val="00CA43AE"/>
    <w:rsid w:val="00CA78DF"/>
    <w:rsid w:val="00CB1706"/>
    <w:rsid w:val="00CB18A1"/>
    <w:rsid w:val="00CB3201"/>
    <w:rsid w:val="00CB6436"/>
    <w:rsid w:val="00CB6E8B"/>
    <w:rsid w:val="00CB7FC4"/>
    <w:rsid w:val="00CC0B21"/>
    <w:rsid w:val="00CC1A0B"/>
    <w:rsid w:val="00CC2C04"/>
    <w:rsid w:val="00CC3FD0"/>
    <w:rsid w:val="00CC4C61"/>
    <w:rsid w:val="00CD2725"/>
    <w:rsid w:val="00CD775E"/>
    <w:rsid w:val="00CD7FFE"/>
    <w:rsid w:val="00CE1EC6"/>
    <w:rsid w:val="00CE237F"/>
    <w:rsid w:val="00CE2FFF"/>
    <w:rsid w:val="00CE3597"/>
    <w:rsid w:val="00CE4674"/>
    <w:rsid w:val="00CE6DBF"/>
    <w:rsid w:val="00CE7336"/>
    <w:rsid w:val="00CE7A45"/>
    <w:rsid w:val="00CF0628"/>
    <w:rsid w:val="00CF0CEA"/>
    <w:rsid w:val="00CF2E7D"/>
    <w:rsid w:val="00CF3A05"/>
    <w:rsid w:val="00D01866"/>
    <w:rsid w:val="00D02EB9"/>
    <w:rsid w:val="00D032EA"/>
    <w:rsid w:val="00D033D5"/>
    <w:rsid w:val="00D035AF"/>
    <w:rsid w:val="00D03F24"/>
    <w:rsid w:val="00D04295"/>
    <w:rsid w:val="00D042DC"/>
    <w:rsid w:val="00D04BA5"/>
    <w:rsid w:val="00D05083"/>
    <w:rsid w:val="00D0563D"/>
    <w:rsid w:val="00D069A4"/>
    <w:rsid w:val="00D071FA"/>
    <w:rsid w:val="00D0768B"/>
    <w:rsid w:val="00D108FA"/>
    <w:rsid w:val="00D1138F"/>
    <w:rsid w:val="00D121BC"/>
    <w:rsid w:val="00D13E32"/>
    <w:rsid w:val="00D15ACC"/>
    <w:rsid w:val="00D161F7"/>
    <w:rsid w:val="00D20026"/>
    <w:rsid w:val="00D200A4"/>
    <w:rsid w:val="00D207AF"/>
    <w:rsid w:val="00D20DA7"/>
    <w:rsid w:val="00D212C9"/>
    <w:rsid w:val="00D22054"/>
    <w:rsid w:val="00D24707"/>
    <w:rsid w:val="00D32111"/>
    <w:rsid w:val="00D32CAE"/>
    <w:rsid w:val="00D3314D"/>
    <w:rsid w:val="00D33B98"/>
    <w:rsid w:val="00D33EAB"/>
    <w:rsid w:val="00D341E0"/>
    <w:rsid w:val="00D34236"/>
    <w:rsid w:val="00D34F1D"/>
    <w:rsid w:val="00D37006"/>
    <w:rsid w:val="00D373FB"/>
    <w:rsid w:val="00D3789C"/>
    <w:rsid w:val="00D43D4F"/>
    <w:rsid w:val="00D441CB"/>
    <w:rsid w:val="00D457A9"/>
    <w:rsid w:val="00D46784"/>
    <w:rsid w:val="00D46F2C"/>
    <w:rsid w:val="00D4740A"/>
    <w:rsid w:val="00D47B36"/>
    <w:rsid w:val="00D47C3D"/>
    <w:rsid w:val="00D52087"/>
    <w:rsid w:val="00D53A25"/>
    <w:rsid w:val="00D55DC1"/>
    <w:rsid w:val="00D5787B"/>
    <w:rsid w:val="00D57DFA"/>
    <w:rsid w:val="00D60544"/>
    <w:rsid w:val="00D61709"/>
    <w:rsid w:val="00D61C17"/>
    <w:rsid w:val="00D62D31"/>
    <w:rsid w:val="00D63DE8"/>
    <w:rsid w:val="00D646FC"/>
    <w:rsid w:val="00D70104"/>
    <w:rsid w:val="00D76761"/>
    <w:rsid w:val="00D800D8"/>
    <w:rsid w:val="00D8140B"/>
    <w:rsid w:val="00D8143B"/>
    <w:rsid w:val="00D82705"/>
    <w:rsid w:val="00D83BB9"/>
    <w:rsid w:val="00D85700"/>
    <w:rsid w:val="00D867A3"/>
    <w:rsid w:val="00D86E42"/>
    <w:rsid w:val="00D87076"/>
    <w:rsid w:val="00D87CC3"/>
    <w:rsid w:val="00D94DC5"/>
    <w:rsid w:val="00D94F0B"/>
    <w:rsid w:val="00D96823"/>
    <w:rsid w:val="00DA60BB"/>
    <w:rsid w:val="00DB4382"/>
    <w:rsid w:val="00DC1FE3"/>
    <w:rsid w:val="00DC22C4"/>
    <w:rsid w:val="00DC4247"/>
    <w:rsid w:val="00DC527E"/>
    <w:rsid w:val="00DC6930"/>
    <w:rsid w:val="00DD10CB"/>
    <w:rsid w:val="00DD320B"/>
    <w:rsid w:val="00DD4171"/>
    <w:rsid w:val="00DD4934"/>
    <w:rsid w:val="00DD5ADF"/>
    <w:rsid w:val="00DE0257"/>
    <w:rsid w:val="00DE421F"/>
    <w:rsid w:val="00DE47A0"/>
    <w:rsid w:val="00DE4F28"/>
    <w:rsid w:val="00DE6D5B"/>
    <w:rsid w:val="00DF0A87"/>
    <w:rsid w:val="00DF2699"/>
    <w:rsid w:val="00DF3C0A"/>
    <w:rsid w:val="00DF62C1"/>
    <w:rsid w:val="00E0118B"/>
    <w:rsid w:val="00E05E1D"/>
    <w:rsid w:val="00E07A75"/>
    <w:rsid w:val="00E10B75"/>
    <w:rsid w:val="00E12A59"/>
    <w:rsid w:val="00E12FDA"/>
    <w:rsid w:val="00E13EE3"/>
    <w:rsid w:val="00E15F71"/>
    <w:rsid w:val="00E17E38"/>
    <w:rsid w:val="00E211F0"/>
    <w:rsid w:val="00E21A01"/>
    <w:rsid w:val="00E21ADB"/>
    <w:rsid w:val="00E21E33"/>
    <w:rsid w:val="00E220A9"/>
    <w:rsid w:val="00E243A5"/>
    <w:rsid w:val="00E25A46"/>
    <w:rsid w:val="00E25DE0"/>
    <w:rsid w:val="00E262F5"/>
    <w:rsid w:val="00E272CB"/>
    <w:rsid w:val="00E274A5"/>
    <w:rsid w:val="00E35991"/>
    <w:rsid w:val="00E3608C"/>
    <w:rsid w:val="00E372DF"/>
    <w:rsid w:val="00E42AC6"/>
    <w:rsid w:val="00E45EA9"/>
    <w:rsid w:val="00E50839"/>
    <w:rsid w:val="00E52685"/>
    <w:rsid w:val="00E557E3"/>
    <w:rsid w:val="00E55EFC"/>
    <w:rsid w:val="00E56DFC"/>
    <w:rsid w:val="00E619BE"/>
    <w:rsid w:val="00E61C58"/>
    <w:rsid w:val="00E64D3F"/>
    <w:rsid w:val="00E64E28"/>
    <w:rsid w:val="00E65C54"/>
    <w:rsid w:val="00E66CCB"/>
    <w:rsid w:val="00E72B38"/>
    <w:rsid w:val="00E74753"/>
    <w:rsid w:val="00E74B45"/>
    <w:rsid w:val="00E753FA"/>
    <w:rsid w:val="00E757DD"/>
    <w:rsid w:val="00E76E2C"/>
    <w:rsid w:val="00E77619"/>
    <w:rsid w:val="00E80498"/>
    <w:rsid w:val="00E830F1"/>
    <w:rsid w:val="00E83F3A"/>
    <w:rsid w:val="00E8446E"/>
    <w:rsid w:val="00E845EA"/>
    <w:rsid w:val="00E875D9"/>
    <w:rsid w:val="00E92B56"/>
    <w:rsid w:val="00E93DF0"/>
    <w:rsid w:val="00E943C3"/>
    <w:rsid w:val="00EA0285"/>
    <w:rsid w:val="00EA0DD8"/>
    <w:rsid w:val="00EA1096"/>
    <w:rsid w:val="00EA36FE"/>
    <w:rsid w:val="00EA4BB9"/>
    <w:rsid w:val="00EA7AD7"/>
    <w:rsid w:val="00EB6070"/>
    <w:rsid w:val="00EB6225"/>
    <w:rsid w:val="00EB7FF6"/>
    <w:rsid w:val="00EC06F6"/>
    <w:rsid w:val="00EC1704"/>
    <w:rsid w:val="00EC177F"/>
    <w:rsid w:val="00EC2676"/>
    <w:rsid w:val="00EC5988"/>
    <w:rsid w:val="00EC5C84"/>
    <w:rsid w:val="00EC723B"/>
    <w:rsid w:val="00EC7E8D"/>
    <w:rsid w:val="00ED1F3D"/>
    <w:rsid w:val="00ED368B"/>
    <w:rsid w:val="00ED4C7F"/>
    <w:rsid w:val="00ED63E1"/>
    <w:rsid w:val="00ED67A3"/>
    <w:rsid w:val="00EE25C8"/>
    <w:rsid w:val="00EE5C1A"/>
    <w:rsid w:val="00EE726F"/>
    <w:rsid w:val="00EF03C1"/>
    <w:rsid w:val="00EF2829"/>
    <w:rsid w:val="00EF4E46"/>
    <w:rsid w:val="00EF6563"/>
    <w:rsid w:val="00EF678E"/>
    <w:rsid w:val="00F00149"/>
    <w:rsid w:val="00F009A1"/>
    <w:rsid w:val="00F043EF"/>
    <w:rsid w:val="00F07C9D"/>
    <w:rsid w:val="00F1158F"/>
    <w:rsid w:val="00F11831"/>
    <w:rsid w:val="00F172F8"/>
    <w:rsid w:val="00F17CBD"/>
    <w:rsid w:val="00F21857"/>
    <w:rsid w:val="00F236E2"/>
    <w:rsid w:val="00F26361"/>
    <w:rsid w:val="00F26DB0"/>
    <w:rsid w:val="00F3043B"/>
    <w:rsid w:val="00F30813"/>
    <w:rsid w:val="00F30E44"/>
    <w:rsid w:val="00F32323"/>
    <w:rsid w:val="00F336D7"/>
    <w:rsid w:val="00F33821"/>
    <w:rsid w:val="00F35117"/>
    <w:rsid w:val="00F35F38"/>
    <w:rsid w:val="00F362EC"/>
    <w:rsid w:val="00F4101D"/>
    <w:rsid w:val="00F41697"/>
    <w:rsid w:val="00F41934"/>
    <w:rsid w:val="00F435B5"/>
    <w:rsid w:val="00F4482F"/>
    <w:rsid w:val="00F46D7A"/>
    <w:rsid w:val="00F47F96"/>
    <w:rsid w:val="00F5167F"/>
    <w:rsid w:val="00F53253"/>
    <w:rsid w:val="00F5446C"/>
    <w:rsid w:val="00F55F19"/>
    <w:rsid w:val="00F56C06"/>
    <w:rsid w:val="00F573F9"/>
    <w:rsid w:val="00F57D44"/>
    <w:rsid w:val="00F64345"/>
    <w:rsid w:val="00F65ECA"/>
    <w:rsid w:val="00F65EDE"/>
    <w:rsid w:val="00F6798B"/>
    <w:rsid w:val="00F709A4"/>
    <w:rsid w:val="00F70BF4"/>
    <w:rsid w:val="00F71A3F"/>
    <w:rsid w:val="00F72FF1"/>
    <w:rsid w:val="00F73405"/>
    <w:rsid w:val="00F74F55"/>
    <w:rsid w:val="00F76305"/>
    <w:rsid w:val="00F80A47"/>
    <w:rsid w:val="00F8195B"/>
    <w:rsid w:val="00F81DAD"/>
    <w:rsid w:val="00F83263"/>
    <w:rsid w:val="00F83916"/>
    <w:rsid w:val="00F83BF8"/>
    <w:rsid w:val="00F83D1B"/>
    <w:rsid w:val="00F909EF"/>
    <w:rsid w:val="00F9149A"/>
    <w:rsid w:val="00F91626"/>
    <w:rsid w:val="00F92373"/>
    <w:rsid w:val="00F944A8"/>
    <w:rsid w:val="00F94FC6"/>
    <w:rsid w:val="00FA0830"/>
    <w:rsid w:val="00FA0969"/>
    <w:rsid w:val="00FA15B1"/>
    <w:rsid w:val="00FA20B7"/>
    <w:rsid w:val="00FA3D6C"/>
    <w:rsid w:val="00FA45B2"/>
    <w:rsid w:val="00FA54B1"/>
    <w:rsid w:val="00FA6168"/>
    <w:rsid w:val="00FB00FB"/>
    <w:rsid w:val="00FB14A5"/>
    <w:rsid w:val="00FB1CC2"/>
    <w:rsid w:val="00FB339B"/>
    <w:rsid w:val="00FB6651"/>
    <w:rsid w:val="00FB70DE"/>
    <w:rsid w:val="00FC03B3"/>
    <w:rsid w:val="00FC1024"/>
    <w:rsid w:val="00FC276F"/>
    <w:rsid w:val="00FC3011"/>
    <w:rsid w:val="00FC47A9"/>
    <w:rsid w:val="00FC602E"/>
    <w:rsid w:val="00FD0654"/>
    <w:rsid w:val="00FD1085"/>
    <w:rsid w:val="00FD14EE"/>
    <w:rsid w:val="00FD1EB2"/>
    <w:rsid w:val="00FD2153"/>
    <w:rsid w:val="00FD3080"/>
    <w:rsid w:val="00FD34CE"/>
    <w:rsid w:val="00FD6219"/>
    <w:rsid w:val="00FD7517"/>
    <w:rsid w:val="00FD7895"/>
    <w:rsid w:val="00FE0A93"/>
    <w:rsid w:val="00FE0E19"/>
    <w:rsid w:val="00FE1B7C"/>
    <w:rsid w:val="00FE400F"/>
    <w:rsid w:val="00FE440C"/>
    <w:rsid w:val="00FE5274"/>
    <w:rsid w:val="00FF000B"/>
    <w:rsid w:val="00FF0E21"/>
    <w:rsid w:val="00FF0ED2"/>
    <w:rsid w:val="00FF191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52D1"/>
  <w15:docId w15:val="{5D93A0F2-5BC9-422C-8430-3B06CCF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0D"/>
    <w:pPr>
      <w:spacing w:after="0" w:line="240" w:lineRule="auto"/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qFormat/>
    <w:rsid w:val="00E243A5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5417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55417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55417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55417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57E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166FF3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D34F1D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6E70F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3A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55417"/>
    <w:rPr>
      <w:rFonts w:ascii="Museo Slab 500" w:hAnsi="Museo Slab 500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5417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55417"/>
    <w:rPr>
      <w:rFonts w:ascii="Museo Slab 500" w:hAnsi="Museo Slab 500"/>
      <w:b/>
      <w:kern w:val="16"/>
    </w:rPr>
  </w:style>
  <w:style w:type="table" w:styleId="TableGrid">
    <w:name w:val="Table Grid"/>
    <w:basedOn w:val="TableNormal"/>
    <w:uiPriority w:val="39"/>
    <w:rsid w:val="002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55417"/>
    <w:rPr>
      <w:rFonts w:ascii="Museo Slab 500" w:hAnsi="Museo Slab 500"/>
      <w:kern w:val="1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54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54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E6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54"/>
    <w:rPr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7E68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6447"/>
    <w:pPr>
      <w:tabs>
        <w:tab w:val="right" w:leader="dot" w:pos="1079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56FDC"/>
    <w:pPr>
      <w:tabs>
        <w:tab w:val="left" w:pos="960"/>
        <w:tab w:val="right" w:leader="dot" w:pos="10790"/>
      </w:tabs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rsid w:val="00C57E01"/>
    <w:rPr>
      <w:b/>
      <w:kern w:val="16"/>
      <w:sz w:val="28"/>
      <w:szCs w:val="28"/>
      <w:shd w:val="clear" w:color="auto" w:fill="000000" w:themeFill="text1"/>
    </w:rPr>
  </w:style>
  <w:style w:type="paragraph" w:styleId="TOC1">
    <w:name w:val="toc 1"/>
    <w:basedOn w:val="Normal"/>
    <w:next w:val="Normal"/>
    <w:autoRedefine/>
    <w:uiPriority w:val="39"/>
    <w:unhideWhenUsed/>
    <w:rsid w:val="00B56FDC"/>
    <w:pPr>
      <w:tabs>
        <w:tab w:val="right" w:leader="dot" w:pos="9350"/>
      </w:tabs>
      <w:spacing w:after="100"/>
    </w:pPr>
    <w:rPr>
      <w:noProof/>
    </w:rPr>
  </w:style>
  <w:style w:type="character" w:customStyle="1" w:styleId="Heading7Char">
    <w:name w:val="Heading 7 Char"/>
    <w:basedOn w:val="DefaultParagraphFont"/>
    <w:link w:val="Heading7"/>
    <w:rsid w:val="00166FF3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paragraph" w:styleId="BodyText">
    <w:name w:val="Body Text"/>
    <w:basedOn w:val="Normal"/>
    <w:link w:val="BodyTextChar"/>
    <w:unhideWhenUsed/>
    <w:rsid w:val="00547D9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547D90"/>
    <w:rPr>
      <w:b/>
      <w:kern w:val="16"/>
    </w:rPr>
  </w:style>
  <w:style w:type="character" w:customStyle="1" w:styleId="Heading8Char">
    <w:name w:val="Heading 8 Char"/>
    <w:basedOn w:val="DefaultParagraphFont"/>
    <w:link w:val="Heading8"/>
    <w:rsid w:val="00D34F1D"/>
    <w:rPr>
      <w:b/>
      <w:kern w:val="16"/>
    </w:rPr>
  </w:style>
  <w:style w:type="character" w:customStyle="1" w:styleId="Heading9Char">
    <w:name w:val="Heading 9 Char"/>
    <w:basedOn w:val="DefaultParagraphFont"/>
    <w:link w:val="Heading9"/>
    <w:rsid w:val="006E70FE"/>
    <w:rPr>
      <w:kern w:val="16"/>
      <w:u w:val="single"/>
    </w:rPr>
  </w:style>
  <w:style w:type="paragraph" w:styleId="BodyText2">
    <w:name w:val="Body Text 2"/>
    <w:basedOn w:val="Normal"/>
    <w:link w:val="BodyText2Char"/>
    <w:unhideWhenUsed/>
    <w:rsid w:val="006E70FE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rsid w:val="006E70FE"/>
    <w:rPr>
      <w:b/>
      <w:color w:val="C00000"/>
      <w:kern w:val="16"/>
    </w:rPr>
  </w:style>
  <w:style w:type="character" w:styleId="CommentReference">
    <w:name w:val="annotation reference"/>
    <w:basedOn w:val="DefaultParagraphFont"/>
    <w:unhideWhenUsed/>
    <w:rsid w:val="00150E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0E79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0E79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150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0E79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AD"/>
    <w:pPr>
      <w:ind w:left="720"/>
    </w:pPr>
  </w:style>
  <w:style w:type="paragraph" w:customStyle="1" w:styleId="Default">
    <w:name w:val="Default"/>
    <w:rsid w:val="002137D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068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068D4"/>
    <w:rPr>
      <w:color w:val="262626" w:themeColor="text1" w:themeTint="D9"/>
      <w:kern w:val="16"/>
    </w:rPr>
  </w:style>
  <w:style w:type="paragraph" w:customStyle="1" w:styleId="SubheadTrebuchet">
    <w:name w:val="Subhead Trebuchet"/>
    <w:basedOn w:val="Normal"/>
    <w:next w:val="Normal"/>
    <w:autoRedefine/>
    <w:qFormat/>
    <w:rsid w:val="00F65ECA"/>
    <w:pPr>
      <w:contextualSpacing w:val="0"/>
    </w:pPr>
    <w:rPr>
      <w:rFonts w:eastAsiaTheme="minorEastAsia"/>
      <w:color w:val="auto"/>
      <w:kern w:val="0"/>
      <w:u w:val="single"/>
    </w:rPr>
  </w:style>
  <w:style w:type="paragraph" w:styleId="Title">
    <w:name w:val="Title"/>
    <w:basedOn w:val="Normal"/>
    <w:link w:val="TitleChar"/>
    <w:qFormat/>
    <w:rsid w:val="004B0672"/>
    <w:pPr>
      <w:contextualSpacing w:val="0"/>
      <w:jc w:val="center"/>
    </w:pPr>
    <w:rPr>
      <w:rFonts w:ascii="Calibri" w:eastAsia="Times New Roman" w:hAnsi="Calibri" w:cs="Arial"/>
      <w:b/>
      <w:bCs/>
      <w:color w:val="auto"/>
      <w:kern w:val="0"/>
      <w:sz w:val="56"/>
      <w:szCs w:val="56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rsid w:val="004B0672"/>
    <w:rPr>
      <w:rFonts w:ascii="Calibri" w:eastAsia="Times New Roman" w:hAnsi="Calibri" w:cs="Arial"/>
      <w:b/>
      <w:bCs/>
      <w:sz w:val="56"/>
      <w:szCs w:val="56"/>
      <w:lang w:val="x-none" w:eastAsia="x-none" w:bidi="en-US"/>
    </w:rPr>
  </w:style>
  <w:style w:type="character" w:styleId="SubtleEmphasis">
    <w:name w:val="Subtle Emphasis"/>
    <w:aliases w:val="App Title"/>
    <w:uiPriority w:val="19"/>
    <w:qFormat/>
    <w:rsid w:val="004B0672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7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6643A4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43A4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6643A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7A1573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7E6FB7"/>
  </w:style>
  <w:style w:type="paragraph" w:styleId="EndnoteText">
    <w:name w:val="endnote text"/>
    <w:basedOn w:val="Normal"/>
    <w:link w:val="EndnoteTextChar"/>
    <w:rsid w:val="007E6FB7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7E6FB7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Document3">
    <w:name w:val="Document 3"/>
    <w:rsid w:val="007E6FB7"/>
    <w:rPr>
      <w:rFonts w:ascii="Courier" w:hAnsi="Courier"/>
      <w:noProof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7E6FB7"/>
    <w:pPr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E6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chnical4">
    <w:name w:val="Technical 4"/>
    <w:rsid w:val="007E6FB7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CM30">
    <w:name w:val="CM30"/>
    <w:basedOn w:val="Default"/>
    <w:next w:val="Default"/>
    <w:rsid w:val="007E6FB7"/>
    <w:pPr>
      <w:spacing w:line="271" w:lineRule="auto"/>
    </w:pPr>
    <w:rPr>
      <w:rFonts w:ascii="Arial" w:hAnsi="Arial" w:cs="Times New Roman"/>
      <w:color w:val="auto"/>
    </w:rPr>
  </w:style>
  <w:style w:type="paragraph" w:styleId="NormalWeb">
    <w:name w:val="Normal (Web)"/>
    <w:basedOn w:val="Normal"/>
    <w:uiPriority w:val="99"/>
    <w:unhideWhenUsed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auto"/>
      <w:kern w:val="0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7E6FB7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E6FB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ightPar4">
    <w:name w:val="Right Par 4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" w:eastAsia="Times New Roman" w:hAnsi="Courier" w:cs="Times New Roman"/>
      <w:sz w:val="24"/>
      <w:szCs w:val="20"/>
    </w:rPr>
  </w:style>
  <w:style w:type="character" w:styleId="Emphasis">
    <w:name w:val="Emphasis"/>
    <w:uiPriority w:val="20"/>
    <w:qFormat/>
    <w:rsid w:val="007E6FB7"/>
    <w:rPr>
      <w:i/>
      <w:iCs/>
    </w:rPr>
  </w:style>
  <w:style w:type="character" w:styleId="EndnoteReference">
    <w:name w:val="endnote reference"/>
    <w:rsid w:val="007E6FB7"/>
    <w:rPr>
      <w:vertAlign w:val="superscript"/>
    </w:rPr>
  </w:style>
  <w:style w:type="character" w:customStyle="1" w:styleId="Document8">
    <w:name w:val="Document 8"/>
    <w:basedOn w:val="DefaultParagraphFont"/>
    <w:rsid w:val="007E6FB7"/>
  </w:style>
  <w:style w:type="character" w:customStyle="1" w:styleId="Document4">
    <w:name w:val="Document 4"/>
    <w:rsid w:val="007E6FB7"/>
    <w:rPr>
      <w:b/>
      <w:i/>
      <w:sz w:val="24"/>
    </w:rPr>
  </w:style>
  <w:style w:type="character" w:customStyle="1" w:styleId="Document6">
    <w:name w:val="Document 6"/>
    <w:basedOn w:val="DefaultParagraphFont"/>
    <w:rsid w:val="007E6FB7"/>
  </w:style>
  <w:style w:type="character" w:customStyle="1" w:styleId="Document5">
    <w:name w:val="Document 5"/>
    <w:basedOn w:val="DefaultParagraphFont"/>
    <w:rsid w:val="007E6FB7"/>
  </w:style>
  <w:style w:type="character" w:customStyle="1" w:styleId="Document2">
    <w:name w:val="Document 2"/>
    <w:rsid w:val="007E6FB7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E6FB7"/>
  </w:style>
  <w:style w:type="character" w:customStyle="1" w:styleId="Bibliogrphy">
    <w:name w:val="Bibliogrphy"/>
    <w:basedOn w:val="DefaultParagraphFont"/>
    <w:rsid w:val="007E6FB7"/>
  </w:style>
  <w:style w:type="paragraph" w:customStyle="1" w:styleId="RightPar1">
    <w:name w:val="Right Par 1"/>
    <w:rsid w:val="007E6FB7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2">
    <w:name w:val="Right Par 2"/>
    <w:rsid w:val="007E6FB7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3">
    <w:name w:val="Right Par 3"/>
    <w:rsid w:val="007E6FB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5">
    <w:name w:val="Right Par 5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6">
    <w:name w:val="Right Par 6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7">
    <w:name w:val="Right Par 7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8">
    <w:name w:val="Right Par 8"/>
    <w:rsid w:val="007E6FB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" w:eastAsia="Times New Roman" w:hAnsi="Courier" w:cs="Times New Roman"/>
      <w:sz w:val="24"/>
      <w:szCs w:val="20"/>
    </w:rPr>
  </w:style>
  <w:style w:type="paragraph" w:customStyle="1" w:styleId="Document1">
    <w:name w:val="Document 1"/>
    <w:rsid w:val="007E6FB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DocInit">
    <w:name w:val="Doc Init"/>
    <w:basedOn w:val="DefaultParagraphFont"/>
    <w:rsid w:val="007E6FB7"/>
  </w:style>
  <w:style w:type="character" w:customStyle="1" w:styleId="TechInit">
    <w:name w:val="Tech Init"/>
    <w:rsid w:val="007E6FB7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6">
    <w:name w:val="Technical 6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character" w:customStyle="1" w:styleId="Technical2">
    <w:name w:val="Technical 2"/>
    <w:rsid w:val="007E6FB7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7E6FB7"/>
    <w:rPr>
      <w:rFonts w:ascii="Courier" w:hAnsi="Courier"/>
      <w:noProof w:val="0"/>
      <w:sz w:val="24"/>
      <w:lang w:val="en-US"/>
    </w:rPr>
  </w:style>
  <w:style w:type="character" w:customStyle="1" w:styleId="Technical1">
    <w:name w:val="Technical 1"/>
    <w:rsid w:val="007E6FB7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8">
    <w:name w:val="Technical 8"/>
    <w:rsid w:val="007E6FB7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styleId="TOC4">
    <w:name w:val="toc 4"/>
    <w:basedOn w:val="Normal"/>
    <w:next w:val="Normal"/>
    <w:uiPriority w:val="39"/>
    <w:rsid w:val="007E6FB7"/>
    <w:pPr>
      <w:ind w:left="4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5">
    <w:name w:val="toc 5"/>
    <w:basedOn w:val="Normal"/>
    <w:next w:val="Normal"/>
    <w:uiPriority w:val="39"/>
    <w:rsid w:val="007E6FB7"/>
    <w:pPr>
      <w:ind w:left="72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6">
    <w:name w:val="toc 6"/>
    <w:basedOn w:val="Normal"/>
    <w:next w:val="Normal"/>
    <w:uiPriority w:val="39"/>
    <w:rsid w:val="007E6FB7"/>
    <w:pPr>
      <w:ind w:left="96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7">
    <w:name w:val="toc 7"/>
    <w:basedOn w:val="Normal"/>
    <w:next w:val="Normal"/>
    <w:uiPriority w:val="39"/>
    <w:rsid w:val="007E6FB7"/>
    <w:pPr>
      <w:ind w:left="120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8">
    <w:name w:val="toc 8"/>
    <w:basedOn w:val="Normal"/>
    <w:next w:val="Normal"/>
    <w:uiPriority w:val="39"/>
    <w:rsid w:val="007E6FB7"/>
    <w:pPr>
      <w:ind w:left="144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9">
    <w:name w:val="toc 9"/>
    <w:basedOn w:val="Normal"/>
    <w:next w:val="Normal"/>
    <w:uiPriority w:val="39"/>
    <w:rsid w:val="007E6FB7"/>
    <w:pPr>
      <w:ind w:left="16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Index1">
    <w:name w:val="index 1"/>
    <w:basedOn w:val="Normal"/>
    <w:next w:val="Normal"/>
    <w:rsid w:val="007E6FB7"/>
    <w:pPr>
      <w:tabs>
        <w:tab w:val="right" w:leader="dot" w:pos="9360"/>
      </w:tabs>
      <w:suppressAutoHyphens/>
      <w:ind w:left="1440" w:right="720" w:hanging="144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Index2">
    <w:name w:val="index 2"/>
    <w:basedOn w:val="Normal"/>
    <w:next w:val="Normal"/>
    <w:rsid w:val="007E6FB7"/>
    <w:pPr>
      <w:tabs>
        <w:tab w:val="right" w:leader="dot" w:pos="9360"/>
      </w:tabs>
      <w:suppressAutoHyphens/>
      <w:ind w:left="1440" w:right="720" w:hanging="72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TOAHeading">
    <w:name w:val="toa heading"/>
    <w:basedOn w:val="Normal"/>
    <w:next w:val="Normal"/>
    <w:rsid w:val="007E6FB7"/>
    <w:pPr>
      <w:tabs>
        <w:tab w:val="right" w:pos="9360"/>
      </w:tabs>
      <w:suppressAutoHyphens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Caption">
    <w:name w:val="caption"/>
    <w:basedOn w:val="Normal"/>
    <w:next w:val="Normal"/>
    <w:qFormat/>
    <w:rsid w:val="007E6FB7"/>
    <w:pPr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character" w:customStyle="1" w:styleId="EquationCaption">
    <w:name w:val="_Equation Caption"/>
    <w:rsid w:val="007E6FB7"/>
  </w:style>
  <w:style w:type="paragraph" w:styleId="DocumentMap">
    <w:name w:val="Document Map"/>
    <w:basedOn w:val="Normal"/>
    <w:link w:val="DocumentMapChar"/>
    <w:rsid w:val="007E6FB7"/>
    <w:pPr>
      <w:shd w:val="clear" w:color="auto" w:fill="000080"/>
      <w:contextualSpacing w:val="0"/>
    </w:pPr>
    <w:rPr>
      <w:rFonts w:ascii="Tahoma" w:eastAsia="Times New Roman" w:hAnsi="Tahoma" w:cs="Times New Roman"/>
      <w:color w:val="auto"/>
      <w:kern w:val="0"/>
      <w:sz w:val="24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E6FB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List2">
    <w:name w:val="List 2"/>
    <w:basedOn w:val="Normal"/>
    <w:rsid w:val="007E6FB7"/>
    <w:pPr>
      <w:ind w:left="720" w:hanging="360"/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paragraph" w:styleId="BodyTextIndent3">
    <w:name w:val="Body Text Indent 3"/>
    <w:basedOn w:val="Normal"/>
    <w:link w:val="BodyTextIndent3Char"/>
    <w:rsid w:val="007E6FB7"/>
    <w:pPr>
      <w:ind w:left="720" w:hanging="360"/>
      <w:contextualSpacing w:val="0"/>
      <w:jc w:val="both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E6FB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xl22">
    <w:name w:val="xl22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24">
    <w:name w:val="xl24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5">
    <w:name w:val="xl25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6">
    <w:name w:val="xl26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7">
    <w:name w:val="xl27"/>
    <w:basedOn w:val="Normal"/>
    <w:rsid w:val="007E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8">
    <w:name w:val="xl28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29">
    <w:name w:val="xl29"/>
    <w:basedOn w:val="Normal"/>
    <w:rsid w:val="007E6F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0">
    <w:name w:val="xl30"/>
    <w:basedOn w:val="Normal"/>
    <w:rsid w:val="007E6FB7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1">
    <w:name w:val="xl31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2">
    <w:name w:val="xl32"/>
    <w:basedOn w:val="Normal"/>
    <w:rsid w:val="007E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3">
    <w:name w:val="xl33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4">
    <w:name w:val="xl34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5">
    <w:name w:val="xl35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36">
    <w:name w:val="xl36"/>
    <w:basedOn w:val="Normal"/>
    <w:rsid w:val="007E6FB7"/>
    <w:pP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7">
    <w:name w:val="xl37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38">
    <w:name w:val="xl38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9">
    <w:name w:val="xl39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40">
    <w:name w:val="xl40"/>
    <w:basedOn w:val="Normal"/>
    <w:rsid w:val="007E6FB7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styleId="BlockText">
    <w:name w:val="Block Text"/>
    <w:basedOn w:val="Normal"/>
    <w:rsid w:val="007E6FB7"/>
    <w:pPr>
      <w:pBdr>
        <w:top w:val="single" w:sz="36" w:space="1" w:color="C0C0C0"/>
        <w:left w:val="single" w:sz="36" w:space="4" w:color="C0C0C0"/>
        <w:bottom w:val="single" w:sz="36" w:space="1" w:color="C0C0C0"/>
        <w:right w:val="single" w:sz="36" w:space="4" w:color="C0C0C0"/>
      </w:pBdr>
      <w:shd w:val="pct5" w:color="auto" w:fill="auto"/>
      <w:spacing w:before="60" w:after="60"/>
      <w:ind w:left="2707" w:right="2707"/>
      <w:contextualSpacing w:val="0"/>
      <w:jc w:val="center"/>
    </w:pPr>
    <w:rPr>
      <w:rFonts w:ascii="Arial" w:eastAsia="Times New Roman" w:hAnsi="Arial" w:cs="Arial"/>
      <w:b/>
      <w:color w:val="auto"/>
      <w:kern w:val="0"/>
      <w:lang w:bidi="en-US"/>
    </w:rPr>
  </w:style>
  <w:style w:type="character" w:styleId="LineNumber">
    <w:name w:val="line number"/>
    <w:basedOn w:val="DefaultParagraphFont"/>
    <w:rsid w:val="007E6FB7"/>
  </w:style>
  <w:style w:type="paragraph" w:customStyle="1" w:styleId="TableHeading">
    <w:name w:val="Table Heading"/>
    <w:basedOn w:val="Normal"/>
    <w:rsid w:val="007E6FB7"/>
    <w:pPr>
      <w:tabs>
        <w:tab w:val="left" w:pos="1430"/>
      </w:tabs>
      <w:spacing w:before="60"/>
      <w:contextualSpacing w:val="0"/>
    </w:pPr>
    <w:rPr>
      <w:rFonts w:ascii="Arial" w:eastAsia="Times New Roman" w:hAnsi="Arial" w:cs="Calibri"/>
      <w:b/>
      <w:color w:val="000000"/>
      <w:kern w:val="0"/>
      <w:szCs w:val="20"/>
      <w:lang w:bidi="en-US"/>
    </w:rPr>
  </w:style>
  <w:style w:type="paragraph" w:customStyle="1" w:styleId="Pa2">
    <w:name w:val="Pa2"/>
    <w:basedOn w:val="Default"/>
    <w:next w:val="Default"/>
    <w:uiPriority w:val="99"/>
    <w:rsid w:val="007E6FB7"/>
    <w:pPr>
      <w:spacing w:line="211" w:lineRule="atLeast"/>
    </w:pPr>
    <w:rPr>
      <w:rFonts w:ascii="Interstate Regular" w:hAnsi="Interstate Regular" w:cs="Times New Roman"/>
      <w:color w:val="auto"/>
    </w:rPr>
  </w:style>
  <w:style w:type="character" w:customStyle="1" w:styleId="A2">
    <w:name w:val="A2"/>
    <w:uiPriority w:val="99"/>
    <w:rsid w:val="007E6FB7"/>
    <w:rPr>
      <w:rFonts w:cs="Interstate Regular"/>
      <w:color w:val="000000"/>
      <w:sz w:val="12"/>
      <w:szCs w:val="12"/>
    </w:rPr>
  </w:style>
  <w:style w:type="paragraph" w:styleId="Revision">
    <w:name w:val="Revision"/>
    <w:hidden/>
    <w:uiPriority w:val="99"/>
    <w:semiHidden/>
    <w:rsid w:val="007E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7E6FB7"/>
    <w:pPr>
      <w:spacing w:before="300" w:after="40" w:line="276" w:lineRule="auto"/>
      <w:contextualSpacing w:val="0"/>
      <w:jc w:val="center"/>
      <w:outlineLvl w:val="0"/>
    </w:pPr>
    <w:rPr>
      <w:rFonts w:ascii="Calibri" w:eastAsia="Times New Roman" w:hAnsi="Calibri" w:cs="Calibri"/>
      <w:b/>
      <w:smallCaps/>
      <w:color w:val="auto"/>
      <w:spacing w:val="5"/>
      <w:kern w:val="0"/>
      <w:sz w:val="52"/>
      <w:szCs w:val="52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rsid w:val="007E6FB7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7E6FB7"/>
    <w:rPr>
      <w:rFonts w:ascii="Calibri" w:hAnsi="Calibri" w:cs="Times New Roman"/>
      <w:b/>
      <w:color w:val="FFFFFF"/>
      <w:lang w:val="x-none" w:eastAsia="x-none"/>
    </w:rPr>
  </w:style>
  <w:style w:type="character" w:customStyle="1" w:styleId="NoSpacingChar">
    <w:name w:val="No Spacing Char"/>
    <w:aliases w:val="App Heading Char"/>
    <w:link w:val="NoSpacing"/>
    <w:uiPriority w:val="1"/>
    <w:rsid w:val="007E6FB7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paragraph" w:customStyle="1" w:styleId="BlockQuotation">
    <w:name w:val="Block Quotation"/>
    <w:basedOn w:val="Normal"/>
    <w:rsid w:val="007E6FB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contextualSpacing w:val="0"/>
    </w:pPr>
    <w:rPr>
      <w:rFonts w:ascii="Arial Narrow" w:eastAsia="Times New Roman" w:hAnsi="Arial Narrow" w:cs="Calibri"/>
      <w:color w:val="auto"/>
      <w:kern w:val="0"/>
      <w:lang w:bidi="en-US"/>
    </w:rPr>
  </w:style>
  <w:style w:type="paragraph" w:customStyle="1" w:styleId="BodyTextKeep">
    <w:name w:val="Body Text Keep"/>
    <w:basedOn w:val="BodyText"/>
    <w:rsid w:val="007E6FB7"/>
    <w:pPr>
      <w:keepNext/>
      <w:spacing w:after="240" w:line="240" w:lineRule="atLeast"/>
      <w:ind w:left="1080"/>
    </w:pPr>
    <w:rPr>
      <w:rFonts w:ascii="Arial" w:eastAsia="Times New Roman" w:hAnsi="Arial" w:cs="Calibri"/>
      <w:b w:val="0"/>
      <w:color w:val="auto"/>
      <w:spacing w:val="-5"/>
      <w:kern w:val="0"/>
    </w:rPr>
  </w:style>
  <w:style w:type="paragraph" w:customStyle="1" w:styleId="Picture">
    <w:name w:val="Picture"/>
    <w:basedOn w:val="Normal"/>
    <w:next w:val="Caption"/>
    <w:rsid w:val="007E6FB7"/>
    <w:pPr>
      <w:keepNext/>
      <w:spacing w:after="200" w:line="276" w:lineRule="auto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lang w:bidi="en-US"/>
    </w:rPr>
  </w:style>
  <w:style w:type="paragraph" w:customStyle="1" w:styleId="PartLabel">
    <w:name w:val="Part Label"/>
    <w:basedOn w:val="Normal"/>
    <w:rsid w:val="007E6FB7"/>
    <w:pPr>
      <w:shd w:val="solid" w:color="auto" w:fill="auto"/>
      <w:spacing w:after="200" w:line="360" w:lineRule="exact"/>
      <w:contextualSpacing w:val="0"/>
      <w:jc w:val="center"/>
    </w:pPr>
    <w:rPr>
      <w:rFonts w:ascii="Calibri" w:eastAsia="Times New Roman" w:hAnsi="Calibri" w:cs="Calibri"/>
      <w:color w:val="FFFFFF"/>
      <w:spacing w:val="-16"/>
      <w:kern w:val="0"/>
      <w:sz w:val="26"/>
      <w:lang w:bidi="en-US"/>
    </w:rPr>
  </w:style>
  <w:style w:type="paragraph" w:customStyle="1" w:styleId="PartTitle">
    <w:name w:val="Part Title"/>
    <w:basedOn w:val="Normal"/>
    <w:rsid w:val="007E6FB7"/>
    <w:pPr>
      <w:shd w:val="solid" w:color="auto" w:fill="auto"/>
      <w:spacing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HeadingBase">
    <w:name w:val="Heading Base"/>
    <w:basedOn w:val="Normal"/>
    <w:next w:val="BodyText"/>
    <w:link w:val="HeadingBaseChar"/>
    <w:rsid w:val="007E6FB7"/>
    <w:pPr>
      <w:keepNext/>
      <w:keepLines/>
      <w:spacing w:before="140" w:after="200" w:line="220" w:lineRule="atLeast"/>
      <w:ind w:left="1080"/>
      <w:contextualSpacing w:val="0"/>
    </w:pPr>
    <w:rPr>
      <w:rFonts w:ascii="Arial" w:eastAsia="Times New Roman" w:hAnsi="Arial" w:cs="Calibri"/>
      <w:color w:val="auto"/>
      <w:spacing w:val="-4"/>
      <w:kern w:val="28"/>
      <w:lang w:val="x-none" w:eastAsia="x-none" w:bidi="en-US"/>
    </w:rPr>
  </w:style>
  <w:style w:type="character" w:customStyle="1" w:styleId="HeadingBaseChar">
    <w:name w:val="Heading Base Char"/>
    <w:link w:val="HeadingBase"/>
    <w:rsid w:val="007E6FB7"/>
    <w:rPr>
      <w:rFonts w:ascii="Arial" w:eastAsia="Times New Roman" w:hAnsi="Arial" w:cs="Calibri"/>
      <w:spacing w:val="-4"/>
      <w:kern w:val="28"/>
      <w:lang w:val="x-none" w:eastAsia="x-none" w:bidi="en-US"/>
    </w:rPr>
  </w:style>
  <w:style w:type="paragraph" w:customStyle="1" w:styleId="ChapterSubtitle">
    <w:name w:val="Chapter Subtitle"/>
    <w:basedOn w:val="Subtitle"/>
    <w:link w:val="ChapterSubtitleChar"/>
    <w:rsid w:val="007E6FB7"/>
    <w:pPr>
      <w:spacing w:before="0" w:after="0" w:line="240" w:lineRule="auto"/>
      <w:jc w:val="left"/>
      <w:outlineLvl w:val="9"/>
    </w:pPr>
    <w:rPr>
      <w:rFonts w:cs="Times New Roman"/>
      <w:b w:val="0"/>
      <w:smallCaps w:val="0"/>
      <w:spacing w:val="0"/>
      <w:sz w:val="20"/>
      <w:szCs w:val="20"/>
    </w:rPr>
  </w:style>
  <w:style w:type="character" w:customStyle="1" w:styleId="ChapterSubtitleChar">
    <w:name w:val="Chapter Subtitle Char"/>
    <w:link w:val="ChapterSubtitle"/>
    <w:rsid w:val="007E6FB7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CompanyName">
    <w:name w:val="Company Name"/>
    <w:basedOn w:val="Normal"/>
    <w:rsid w:val="007E6FB7"/>
    <w:pPr>
      <w:keepNext/>
      <w:keepLines/>
      <w:spacing w:after="200" w:line="220" w:lineRule="atLeast"/>
      <w:contextualSpacing w:val="0"/>
    </w:pPr>
    <w:rPr>
      <w:rFonts w:ascii="Arial Black" w:eastAsia="Times New Roman" w:hAnsi="Arial Black" w:cs="Calibri"/>
      <w:color w:val="auto"/>
      <w:spacing w:val="-25"/>
      <w:kern w:val="28"/>
      <w:sz w:val="32"/>
      <w:lang w:bidi="en-US"/>
    </w:rPr>
  </w:style>
  <w:style w:type="paragraph" w:customStyle="1" w:styleId="ChapterTitle">
    <w:name w:val="Chapter Title"/>
    <w:basedOn w:val="Normal"/>
    <w:rsid w:val="007E6FB7"/>
    <w:pPr>
      <w:spacing w:before="120"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FootnoteBase">
    <w:name w:val="Footnote Base"/>
    <w:basedOn w:val="Normal"/>
    <w:rsid w:val="007E6FB7"/>
    <w:pPr>
      <w:keepLines/>
      <w:spacing w:after="200" w:line="200" w:lineRule="atLeast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sz w:val="16"/>
      <w:lang w:bidi="en-US"/>
    </w:rPr>
  </w:style>
  <w:style w:type="paragraph" w:customStyle="1" w:styleId="TableText">
    <w:name w:val="Table Text"/>
    <w:basedOn w:val="Normal"/>
    <w:rsid w:val="007E6FB7"/>
    <w:pPr>
      <w:spacing w:before="60" w:after="200" w:line="276" w:lineRule="auto"/>
      <w:contextualSpacing w:val="0"/>
    </w:pPr>
    <w:rPr>
      <w:rFonts w:ascii="Calibri" w:eastAsia="Times New Roman" w:hAnsi="Calibri" w:cs="Calibri"/>
      <w:color w:val="auto"/>
      <w:kern w:val="0"/>
      <w:sz w:val="16"/>
      <w:lang w:bidi="en-US"/>
    </w:rPr>
  </w:style>
  <w:style w:type="paragraph" w:customStyle="1" w:styleId="TitleCover">
    <w:name w:val="Title Cover"/>
    <w:basedOn w:val="HeadingBase"/>
    <w:next w:val="Normal"/>
    <w:rsid w:val="007E6FB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7E6FB7"/>
  </w:style>
  <w:style w:type="paragraph" w:customStyle="1" w:styleId="HeaderBase">
    <w:name w:val="Header Base"/>
    <w:basedOn w:val="Normal"/>
    <w:rsid w:val="007E6FB7"/>
    <w:pPr>
      <w:keepLines/>
      <w:tabs>
        <w:tab w:val="center" w:pos="4320"/>
        <w:tab w:val="right" w:pos="8640"/>
      </w:tabs>
      <w:spacing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bidi="en-US"/>
    </w:rPr>
  </w:style>
  <w:style w:type="paragraph" w:customStyle="1" w:styleId="FooterEven">
    <w:name w:val="Footer Even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First">
    <w:name w:val="Footer First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Odd">
    <w:name w:val="Footer Odd"/>
    <w:basedOn w:val="Foot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HeaderEven">
    <w:name w:val="Header Even"/>
    <w:basedOn w:val="Header"/>
    <w:rsid w:val="007E6FB7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First">
    <w:name w:val="Header First"/>
    <w:basedOn w:val="Header"/>
    <w:rsid w:val="007E6FB7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after="200" w:line="190" w:lineRule="atLeast"/>
      <w:contextualSpacing w:val="0"/>
      <w:jc w:val="right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Odd">
    <w:name w:val="Header Odd"/>
    <w:basedOn w:val="Header"/>
    <w:rsid w:val="007E6FB7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IndexBase">
    <w:name w:val="Index Base"/>
    <w:basedOn w:val="Normal"/>
    <w:rsid w:val="007E6FB7"/>
    <w:pPr>
      <w:spacing w:after="200" w:line="240" w:lineRule="atLeast"/>
      <w:ind w:left="360" w:hanging="360"/>
      <w:contextualSpacing w:val="0"/>
    </w:pPr>
    <w:rPr>
      <w:rFonts w:ascii="Arial" w:eastAsia="Times New Roman" w:hAnsi="Arial" w:cs="Calibri"/>
      <w:color w:val="auto"/>
      <w:spacing w:val="-5"/>
      <w:kern w:val="0"/>
      <w:sz w:val="18"/>
      <w:lang w:bidi="en-US"/>
    </w:rPr>
  </w:style>
  <w:style w:type="paragraph" w:styleId="Index3">
    <w:name w:val="index 3"/>
    <w:basedOn w:val="IndexBase"/>
    <w:autoRedefine/>
    <w:rsid w:val="007E6FB7"/>
    <w:pPr>
      <w:spacing w:line="240" w:lineRule="auto"/>
      <w:ind w:left="1080"/>
    </w:pPr>
  </w:style>
  <w:style w:type="paragraph" w:styleId="Index4">
    <w:name w:val="index 4"/>
    <w:basedOn w:val="IndexBase"/>
    <w:autoRedefine/>
    <w:rsid w:val="007E6FB7"/>
    <w:pPr>
      <w:spacing w:line="240" w:lineRule="auto"/>
      <w:ind w:left="1440"/>
    </w:pPr>
  </w:style>
  <w:style w:type="paragraph" w:styleId="Index5">
    <w:name w:val="index 5"/>
    <w:basedOn w:val="IndexBase"/>
    <w:autoRedefine/>
    <w:rsid w:val="007E6FB7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rsid w:val="007E6FB7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7E6FB7"/>
    <w:rPr>
      <w:rFonts w:ascii="Arial Black" w:hAnsi="Arial Black"/>
      <w:spacing w:val="-4"/>
      <w:sz w:val="18"/>
    </w:rPr>
  </w:style>
  <w:style w:type="paragraph" w:styleId="List">
    <w:name w:val="List"/>
    <w:basedOn w:val="BodyText"/>
    <w:link w:val="ListChar"/>
    <w:rsid w:val="007E6FB7"/>
    <w:pPr>
      <w:spacing w:after="240" w:line="240" w:lineRule="atLeast"/>
      <w:ind w:left="1440" w:hanging="360"/>
    </w:pPr>
    <w:rPr>
      <w:rFonts w:ascii="Arial" w:eastAsia="Times New Roman" w:hAnsi="Arial" w:cs="Calibri"/>
      <w:b w:val="0"/>
      <w:color w:val="auto"/>
      <w:spacing w:val="-5"/>
      <w:kern w:val="0"/>
      <w:lang w:val="x-none" w:eastAsia="x-none" w:bidi="en-US"/>
    </w:rPr>
  </w:style>
  <w:style w:type="character" w:customStyle="1" w:styleId="ListChar">
    <w:name w:val="List Char"/>
    <w:link w:val="List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3">
    <w:name w:val="List 3"/>
    <w:basedOn w:val="List"/>
    <w:rsid w:val="007E6FB7"/>
    <w:pPr>
      <w:ind w:left="2160"/>
    </w:pPr>
  </w:style>
  <w:style w:type="paragraph" w:styleId="List4">
    <w:name w:val="List 4"/>
    <w:basedOn w:val="List"/>
    <w:rsid w:val="007E6FB7"/>
    <w:pPr>
      <w:ind w:left="2520"/>
    </w:pPr>
  </w:style>
  <w:style w:type="paragraph" w:styleId="List5">
    <w:name w:val="List 5"/>
    <w:basedOn w:val="List"/>
    <w:rsid w:val="007E6FB7"/>
    <w:pPr>
      <w:ind w:left="2880"/>
    </w:pPr>
  </w:style>
  <w:style w:type="paragraph" w:styleId="ListBullet">
    <w:name w:val="List Bullet"/>
    <w:basedOn w:val="List"/>
    <w:link w:val="ListBulletChar"/>
    <w:rsid w:val="007E6FB7"/>
    <w:pPr>
      <w:numPr>
        <w:numId w:val="26"/>
      </w:numPr>
    </w:pPr>
  </w:style>
  <w:style w:type="character" w:customStyle="1" w:styleId="ListBulletChar">
    <w:name w:val="List Bullet Char"/>
    <w:link w:val="ListBullet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2">
    <w:name w:val="List Bullet 2"/>
    <w:basedOn w:val="ListBullet"/>
    <w:link w:val="ListBullet2Char"/>
    <w:autoRedefine/>
    <w:rsid w:val="007E6FB7"/>
    <w:pPr>
      <w:ind w:left="1800"/>
    </w:pPr>
  </w:style>
  <w:style w:type="character" w:customStyle="1" w:styleId="ListBullet2Char">
    <w:name w:val="List Bullet 2 Char"/>
    <w:link w:val="ListBullet2"/>
    <w:rsid w:val="007E6FB7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3">
    <w:name w:val="List Bullet 3"/>
    <w:basedOn w:val="ListBullet"/>
    <w:autoRedefine/>
    <w:rsid w:val="007E6FB7"/>
    <w:pPr>
      <w:ind w:left="2160"/>
    </w:pPr>
  </w:style>
  <w:style w:type="paragraph" w:styleId="ListBullet4">
    <w:name w:val="List Bullet 4"/>
    <w:basedOn w:val="ListBullet"/>
    <w:autoRedefine/>
    <w:rsid w:val="007E6FB7"/>
    <w:pPr>
      <w:ind w:left="2520"/>
    </w:pPr>
  </w:style>
  <w:style w:type="paragraph" w:styleId="ListBullet5">
    <w:name w:val="List Bullet 5"/>
    <w:basedOn w:val="ListBullet"/>
    <w:autoRedefine/>
    <w:rsid w:val="007E6FB7"/>
    <w:pPr>
      <w:ind w:left="2880"/>
    </w:pPr>
  </w:style>
  <w:style w:type="paragraph" w:styleId="ListContinue">
    <w:name w:val="List Continue"/>
    <w:basedOn w:val="List"/>
    <w:rsid w:val="007E6FB7"/>
    <w:pPr>
      <w:ind w:firstLine="0"/>
    </w:pPr>
  </w:style>
  <w:style w:type="paragraph" w:styleId="ListContinue2">
    <w:name w:val="List Continue 2"/>
    <w:basedOn w:val="ListContinue"/>
    <w:rsid w:val="007E6FB7"/>
    <w:pPr>
      <w:ind w:left="2160"/>
    </w:pPr>
  </w:style>
  <w:style w:type="paragraph" w:styleId="ListContinue3">
    <w:name w:val="List Continue 3"/>
    <w:basedOn w:val="ListContinue"/>
    <w:rsid w:val="007E6FB7"/>
    <w:pPr>
      <w:ind w:left="2520"/>
    </w:pPr>
  </w:style>
  <w:style w:type="paragraph" w:styleId="ListContinue4">
    <w:name w:val="List Continue 4"/>
    <w:basedOn w:val="ListContinue"/>
    <w:rsid w:val="007E6FB7"/>
    <w:pPr>
      <w:ind w:left="2880"/>
    </w:pPr>
  </w:style>
  <w:style w:type="paragraph" w:styleId="ListContinue5">
    <w:name w:val="List Continue 5"/>
    <w:basedOn w:val="ListContinue"/>
    <w:rsid w:val="007E6FB7"/>
    <w:pPr>
      <w:ind w:left="3240"/>
    </w:pPr>
  </w:style>
  <w:style w:type="paragraph" w:styleId="ListNumber">
    <w:name w:val="List Number"/>
    <w:basedOn w:val="List"/>
    <w:rsid w:val="007E6FB7"/>
    <w:pPr>
      <w:ind w:left="0" w:firstLine="0"/>
    </w:pPr>
  </w:style>
  <w:style w:type="paragraph" w:styleId="ListNumber2">
    <w:name w:val="List Number 2"/>
    <w:basedOn w:val="ListNumber"/>
    <w:rsid w:val="007E6FB7"/>
    <w:pPr>
      <w:ind w:left="1800"/>
    </w:pPr>
  </w:style>
  <w:style w:type="paragraph" w:styleId="ListNumber3">
    <w:name w:val="List Number 3"/>
    <w:basedOn w:val="ListNumber"/>
    <w:rsid w:val="007E6FB7"/>
    <w:pPr>
      <w:ind w:left="2160"/>
    </w:pPr>
  </w:style>
  <w:style w:type="paragraph" w:styleId="ListNumber4">
    <w:name w:val="List Number 4"/>
    <w:basedOn w:val="ListNumber"/>
    <w:rsid w:val="007E6FB7"/>
    <w:pPr>
      <w:ind w:left="2520"/>
    </w:pPr>
  </w:style>
  <w:style w:type="paragraph" w:styleId="ListNumber5">
    <w:name w:val="List Number 5"/>
    <w:basedOn w:val="ListNumber"/>
    <w:rsid w:val="007E6FB7"/>
    <w:pPr>
      <w:ind w:left="2880"/>
    </w:pPr>
  </w:style>
  <w:style w:type="paragraph" w:customStyle="1" w:styleId="TableHeader">
    <w:name w:val="Table Header"/>
    <w:basedOn w:val="Normal"/>
    <w:rsid w:val="007E6FB7"/>
    <w:pPr>
      <w:spacing w:before="60" w:after="200" w:line="276" w:lineRule="auto"/>
      <w:contextualSpacing w:val="0"/>
      <w:jc w:val="center"/>
    </w:pPr>
    <w:rPr>
      <w:rFonts w:ascii="Arial Black" w:eastAsia="Times New Roman" w:hAnsi="Arial Black" w:cs="Calibri"/>
      <w:color w:val="auto"/>
      <w:kern w:val="0"/>
      <w:sz w:val="16"/>
      <w:lang w:bidi="en-US"/>
    </w:rPr>
  </w:style>
  <w:style w:type="paragraph" w:styleId="MessageHeader">
    <w:name w:val="Message Header"/>
    <w:basedOn w:val="BodyText"/>
    <w:link w:val="MessageHeaderChar"/>
    <w:rsid w:val="007E6FB7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eastAsia="Times New Roman" w:hAnsi="Arial" w:cs="Calibri"/>
      <w:b w:val="0"/>
      <w:color w:val="auto"/>
      <w:kern w:val="0"/>
      <w:lang w:val="x-none" w:eastAsia="x-none" w:bidi="en-US"/>
    </w:rPr>
  </w:style>
  <w:style w:type="character" w:customStyle="1" w:styleId="MessageHeaderChar">
    <w:name w:val="Message Header Char"/>
    <w:basedOn w:val="DefaultParagraphFont"/>
    <w:link w:val="MessageHeader"/>
    <w:rsid w:val="007E6FB7"/>
    <w:rPr>
      <w:rFonts w:ascii="Arial" w:eastAsia="Times New Roman" w:hAnsi="Arial" w:cs="Calibri"/>
      <w:lang w:val="x-none" w:eastAsia="x-none" w:bidi="en-US"/>
    </w:rPr>
  </w:style>
  <w:style w:type="paragraph" w:styleId="NormalIndent">
    <w:name w:val="Normal Indent"/>
    <w:basedOn w:val="Normal"/>
    <w:rsid w:val="007E6FB7"/>
    <w:pPr>
      <w:spacing w:after="200" w:line="276" w:lineRule="auto"/>
      <w:ind w:left="144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PartSubtitle">
    <w:name w:val="Part Subtitle"/>
    <w:basedOn w:val="Normal"/>
    <w:next w:val="BodyText"/>
    <w:rsid w:val="007E6FB7"/>
    <w:pPr>
      <w:keepNext/>
      <w:spacing w:before="360" w:after="120" w:line="276" w:lineRule="auto"/>
      <w:contextualSpacing w:val="0"/>
    </w:pPr>
    <w:rPr>
      <w:rFonts w:ascii="Calibri" w:eastAsia="Times New Roman" w:hAnsi="Calibri" w:cs="Calibri"/>
      <w:i/>
      <w:color w:val="auto"/>
      <w:kern w:val="28"/>
      <w:sz w:val="26"/>
      <w:lang w:bidi="en-US"/>
    </w:rPr>
  </w:style>
  <w:style w:type="paragraph" w:customStyle="1" w:styleId="ReturnAddress">
    <w:name w:val="Return Address"/>
    <w:basedOn w:val="Normal"/>
    <w:rsid w:val="007E6FB7"/>
    <w:pPr>
      <w:keepLines/>
      <w:framePr w:w="5160" w:h="840" w:wrap="notBeside" w:vAnchor="page" w:hAnchor="page" w:x="6121" w:y="915" w:anchorLock="1"/>
      <w:tabs>
        <w:tab w:val="left" w:pos="2160"/>
      </w:tabs>
      <w:spacing w:after="200" w:line="160" w:lineRule="atLeast"/>
      <w:contextualSpacing w:val="0"/>
    </w:pPr>
    <w:rPr>
      <w:rFonts w:ascii="Calibri" w:eastAsia="Times New Roman" w:hAnsi="Calibri" w:cs="Calibri"/>
      <w:color w:val="auto"/>
      <w:kern w:val="0"/>
      <w:sz w:val="14"/>
      <w:lang w:bidi="en-US"/>
    </w:rPr>
  </w:style>
  <w:style w:type="paragraph" w:customStyle="1" w:styleId="SectionHeading">
    <w:name w:val="Section Heading"/>
    <w:basedOn w:val="Heading1"/>
    <w:rsid w:val="007E6FB7"/>
    <w:pPr>
      <w:pBdr>
        <w:bottom w:val="none" w:sz="0" w:space="0" w:color="auto"/>
      </w:pBdr>
      <w:spacing w:before="300" w:after="40" w:line="276" w:lineRule="auto"/>
      <w:contextualSpacing w:val="0"/>
    </w:pPr>
    <w:rPr>
      <w:rFonts w:ascii="Calibri" w:eastAsia="Times New Roman" w:hAnsi="Calibri" w:cs="Calibri"/>
      <w:smallCaps/>
      <w:color w:val="auto"/>
      <w:spacing w:val="5"/>
      <w:kern w:val="0"/>
      <w:sz w:val="32"/>
      <w:szCs w:val="32"/>
      <w:lang w:val="x-none" w:eastAsia="x-none"/>
    </w:rPr>
  </w:style>
  <w:style w:type="paragraph" w:customStyle="1" w:styleId="SectionLabel">
    <w:name w:val="Section Label"/>
    <w:basedOn w:val="HeadingBase"/>
    <w:next w:val="BodyText"/>
    <w:rsid w:val="007E6FB7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7E6FB7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7E6FB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7E6FB7"/>
    <w:rPr>
      <w:b/>
      <w:vertAlign w:val="superscript"/>
    </w:rPr>
  </w:style>
  <w:style w:type="paragraph" w:styleId="TableofAuthorities">
    <w:name w:val="table of authorities"/>
    <w:basedOn w:val="Normal"/>
    <w:rsid w:val="007E6FB7"/>
    <w:pPr>
      <w:tabs>
        <w:tab w:val="right" w:leader="dot" w:pos="7560"/>
      </w:tabs>
      <w:spacing w:after="200" w:line="276" w:lineRule="auto"/>
      <w:ind w:left="1440" w:hanging="36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TOCBase">
    <w:name w:val="TOC Base"/>
    <w:basedOn w:val="Normal"/>
    <w:rsid w:val="007E6FB7"/>
    <w:pPr>
      <w:tabs>
        <w:tab w:val="right" w:leader="dot" w:pos="6480"/>
      </w:tabs>
      <w:spacing w:after="240" w:line="240" w:lineRule="atLeast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styleId="TableofFigures">
    <w:name w:val="table of figures"/>
    <w:basedOn w:val="TOCBase"/>
    <w:rsid w:val="007E6FB7"/>
    <w:pPr>
      <w:ind w:left="1440" w:hanging="360"/>
    </w:pPr>
  </w:style>
  <w:style w:type="table" w:styleId="TableClassic4">
    <w:name w:val="Table Classic 4"/>
    <w:basedOn w:val="TableNormal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6FB7"/>
    <w:pPr>
      <w:spacing w:after="200" w:line="276" w:lineRule="auto"/>
      <w:jc w:val="both"/>
    </w:pPr>
    <w:rPr>
      <w:rFonts w:ascii="Constantia" w:eastAsia="Times New Roman" w:hAnsi="Constantia" w:cs="Times New Roman"/>
      <w:color w:val="000080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7E6FB7"/>
    <w:rPr>
      <w:b/>
      <w:color w:val="DC6138"/>
    </w:rPr>
  </w:style>
  <w:style w:type="paragraph" w:styleId="Quote">
    <w:name w:val="Quote"/>
    <w:basedOn w:val="Normal"/>
    <w:next w:val="Normal"/>
    <w:link w:val="QuoteChar"/>
    <w:uiPriority w:val="29"/>
    <w:qFormat/>
    <w:rsid w:val="007E6FB7"/>
    <w:pPr>
      <w:spacing w:after="200" w:line="276" w:lineRule="auto"/>
      <w:contextualSpacing w:val="0"/>
    </w:pPr>
    <w:rPr>
      <w:rFonts w:ascii="Calibri" w:eastAsia="Times New Roman" w:hAnsi="Calibri" w:cs="Calibri"/>
      <w:i/>
      <w:color w:val="auto"/>
      <w:kern w:val="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29"/>
    <w:rsid w:val="007E6FB7"/>
    <w:rPr>
      <w:rFonts w:ascii="Calibri" w:eastAsia="Times New Roman" w:hAnsi="Calibri" w:cs="Calibri"/>
      <w:i/>
      <w:lang w:val="x-none" w:eastAsia="x-none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FB7"/>
    <w:pPr>
      <w:pBdr>
        <w:top w:val="single" w:sz="8" w:space="10" w:color="AF421F"/>
        <w:left w:val="single" w:sz="8" w:space="10" w:color="AF421F"/>
        <w:bottom w:val="single" w:sz="8" w:space="10" w:color="AF421F"/>
        <w:right w:val="single" w:sz="8" w:space="10" w:color="AF421F"/>
      </w:pBdr>
      <w:shd w:val="clear" w:color="auto" w:fill="DC6138"/>
      <w:spacing w:before="140" w:after="140" w:line="276" w:lineRule="auto"/>
      <w:ind w:left="1440" w:right="1440"/>
      <w:contextualSpacing w:val="0"/>
    </w:pPr>
    <w:rPr>
      <w:rFonts w:ascii="Calibri" w:eastAsia="Times New Roman" w:hAnsi="Calibri" w:cs="Calibri"/>
      <w:b/>
      <w:i/>
      <w:color w:val="ECECEC"/>
      <w:kern w:val="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FB7"/>
    <w:rPr>
      <w:rFonts w:ascii="Calibri" w:eastAsia="Times New Roman" w:hAnsi="Calibri" w:cs="Calibri"/>
      <w:b/>
      <w:i/>
      <w:color w:val="ECECEC"/>
      <w:shd w:val="clear" w:color="auto" w:fill="DC6138"/>
      <w:lang w:val="x-none" w:eastAsia="x-none" w:bidi="en-US"/>
    </w:rPr>
  </w:style>
  <w:style w:type="character" w:styleId="IntenseEmphasis">
    <w:name w:val="Intense Emphasis"/>
    <w:uiPriority w:val="21"/>
    <w:qFormat/>
    <w:rsid w:val="007E6FB7"/>
    <w:rPr>
      <w:b/>
      <w:i/>
      <w:color w:val="DC6138"/>
      <w:spacing w:val="10"/>
    </w:rPr>
  </w:style>
  <w:style w:type="character" w:styleId="SubtleReference">
    <w:name w:val="Subtle Reference"/>
    <w:uiPriority w:val="31"/>
    <w:qFormat/>
    <w:rsid w:val="007E6FB7"/>
    <w:rPr>
      <w:b/>
    </w:rPr>
  </w:style>
  <w:style w:type="character" w:styleId="IntenseReference">
    <w:name w:val="Intense Reference"/>
    <w:uiPriority w:val="32"/>
    <w:qFormat/>
    <w:rsid w:val="007E6FB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E6FB7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7E6FB7"/>
    <w:pPr>
      <w:numPr>
        <w:ilvl w:val="1"/>
        <w:numId w:val="27"/>
      </w:numPr>
      <w:pBdr>
        <w:bottom w:val="none" w:sz="0" w:space="0" w:color="auto"/>
      </w:pBdr>
      <w:spacing w:before="0" w:after="40" w:line="276" w:lineRule="auto"/>
      <w:contextualSpacing w:val="0"/>
    </w:pPr>
    <w:rPr>
      <w:rFonts w:ascii="Calibri" w:eastAsia="Times New Roman" w:hAnsi="Calibri" w:cs="Calibri"/>
      <w:b w:val="0"/>
      <w:smallCaps/>
      <w:color w:val="auto"/>
      <w:spacing w:val="5"/>
      <w:kern w:val="0"/>
      <w:sz w:val="24"/>
      <w:szCs w:val="24"/>
      <w:lang w:val="x-none" w:eastAsia="x-none" w:bidi="en-US"/>
    </w:rPr>
  </w:style>
  <w:style w:type="character" w:customStyle="1" w:styleId="Style1Char">
    <w:name w:val="Style1 Char"/>
    <w:link w:val="Style1"/>
    <w:rsid w:val="007E6FB7"/>
    <w:rPr>
      <w:rFonts w:ascii="Calibri" w:eastAsia="Times New Roman" w:hAnsi="Calibri" w:cs="Calibri"/>
      <w:smallCaps/>
      <w:spacing w:val="5"/>
      <w:sz w:val="24"/>
      <w:szCs w:val="24"/>
      <w:lang w:val="x-none" w:eastAsia="x-none" w:bidi="en-US"/>
    </w:rPr>
  </w:style>
  <w:style w:type="character" w:customStyle="1" w:styleId="st1">
    <w:name w:val="st1"/>
    <w:rsid w:val="007E6FB7"/>
  </w:style>
  <w:style w:type="paragraph" w:customStyle="1" w:styleId="font5">
    <w:name w:val="font5"/>
    <w:basedOn w:val="Normal"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7E6FB7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i/>
      <w:iCs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7E6FB7"/>
    <w:pPr>
      <w:spacing w:before="100" w:beforeAutospacing="1" w:after="100" w:afterAutospacing="1"/>
      <w:contextualSpacing w:val="0"/>
    </w:pPr>
    <w:rPr>
      <w:rFonts w:ascii="Wingdings 2" w:eastAsia="Times New Roman" w:hAnsi="Wingdings 2" w:cs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6">
    <w:name w:val="xl66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7">
    <w:name w:val="xl67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8">
    <w:name w:val="xl68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0">
    <w:name w:val="xl70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1">
    <w:name w:val="xl71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18"/>
      <w:szCs w:val="18"/>
    </w:rPr>
  </w:style>
  <w:style w:type="paragraph" w:customStyle="1" w:styleId="xl72">
    <w:name w:val="xl72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3">
    <w:name w:val="xl73"/>
    <w:basedOn w:val="Normal"/>
    <w:rsid w:val="007E6FB7"/>
    <w:pP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4">
    <w:name w:val="xl74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5">
    <w:name w:val="xl75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6">
    <w:name w:val="xl76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7">
    <w:name w:val="xl77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8">
    <w:name w:val="xl78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9">
    <w:name w:val="xl79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0">
    <w:name w:val="xl80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1">
    <w:name w:val="xl81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2">
    <w:name w:val="xl82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3">
    <w:name w:val="xl83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4">
    <w:name w:val="xl84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5">
    <w:name w:val="xl85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86">
    <w:name w:val="xl86"/>
    <w:basedOn w:val="Normal"/>
    <w:rsid w:val="007E6F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Normal"/>
    <w:rsid w:val="007E6FB7"/>
    <w:pPr>
      <w:pBdr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8">
    <w:name w:val="xl88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9">
    <w:name w:val="xl89"/>
    <w:basedOn w:val="Normal"/>
    <w:rsid w:val="007E6F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0">
    <w:name w:val="xl90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1">
    <w:name w:val="xl91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2">
    <w:name w:val="xl92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93">
    <w:name w:val="xl93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4">
    <w:name w:val="xl94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5">
    <w:name w:val="xl95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6">
    <w:name w:val="xl96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7">
    <w:name w:val="xl97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Normal"/>
    <w:rsid w:val="007E6F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9">
    <w:name w:val="xl99"/>
    <w:basedOn w:val="Normal"/>
    <w:rsid w:val="007E6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0">
    <w:name w:val="xl100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1">
    <w:name w:val="xl101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2">
    <w:name w:val="xl102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3">
    <w:name w:val="xl103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4">
    <w:name w:val="xl104"/>
    <w:basedOn w:val="Normal"/>
    <w:rsid w:val="007E6FB7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7E6FB7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Normal"/>
    <w:rsid w:val="007E6FB7"/>
    <w:pP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7E6FB7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8">
    <w:name w:val="xl108"/>
    <w:basedOn w:val="Normal"/>
    <w:rsid w:val="007E6FB7"/>
    <w:pPr>
      <w:pBdr>
        <w:top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9">
    <w:name w:val="xl109"/>
    <w:basedOn w:val="Normal"/>
    <w:rsid w:val="007E6FB7"/>
    <w:pP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0">
    <w:name w:val="xl110"/>
    <w:basedOn w:val="Normal"/>
    <w:rsid w:val="007E6FB7"/>
    <w:pPr>
      <w:pBdr>
        <w:bottom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1">
    <w:name w:val="xl111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112">
    <w:name w:val="xl112"/>
    <w:basedOn w:val="Normal"/>
    <w:rsid w:val="007E6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7E6F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Normal"/>
    <w:rsid w:val="007E6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Normal"/>
    <w:rsid w:val="007E6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6">
    <w:name w:val="xl116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7">
    <w:name w:val="xl117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8">
    <w:name w:val="xl118"/>
    <w:basedOn w:val="Normal"/>
    <w:rsid w:val="007E6FB7"/>
    <w:pP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</w:rPr>
  </w:style>
  <w:style w:type="paragraph" w:customStyle="1" w:styleId="xl119">
    <w:name w:val="xl119"/>
    <w:basedOn w:val="Normal"/>
    <w:rsid w:val="007E6F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0">
    <w:name w:val="xl120"/>
    <w:basedOn w:val="Normal"/>
    <w:rsid w:val="007E6FB7"/>
    <w:pPr>
      <w:pBdr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63">
    <w:name w:val="xl63"/>
    <w:basedOn w:val="Normal"/>
    <w:rsid w:val="007E6FB7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4">
    <w:name w:val="xl64"/>
    <w:basedOn w:val="Normal"/>
    <w:rsid w:val="007E6FB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121">
    <w:name w:val="xl121"/>
    <w:basedOn w:val="Normal"/>
    <w:rsid w:val="007E6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2">
    <w:name w:val="xl122"/>
    <w:basedOn w:val="Normal"/>
    <w:rsid w:val="007E6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E6FB7"/>
    <w:pPr>
      <w:widowControl w:val="0"/>
      <w:autoSpaceDE w:val="0"/>
      <w:autoSpaceDN w:val="0"/>
      <w:adjustRightInd w:val="0"/>
      <w:spacing w:line="288" w:lineRule="auto"/>
      <w:contextualSpacing w:val="0"/>
      <w:textAlignment w:val="center"/>
    </w:pPr>
    <w:rPr>
      <w:rFonts w:ascii="PalatinoLinotype-Roman" w:eastAsia="Times New Roman" w:hAnsi="PalatinoLinotype-Roman" w:cs="PalatinoLinotype-Roman"/>
      <w:color w:val="000000"/>
      <w:kern w:val="0"/>
      <w:sz w:val="20"/>
      <w:szCs w:val="20"/>
    </w:rPr>
  </w:style>
  <w:style w:type="paragraph" w:customStyle="1" w:styleId="HeadingMuseo">
    <w:name w:val="Heading Museo"/>
    <w:basedOn w:val="Heading1"/>
    <w:qFormat/>
    <w:rsid w:val="007E6FB7"/>
    <w:pPr>
      <w:pBdr>
        <w:bottom w:val="single" w:sz="8" w:space="1" w:color="666666" w:themeColor="text1" w:themeTint="99"/>
      </w:pBdr>
      <w:tabs>
        <w:tab w:val="left" w:pos="90"/>
      </w:tabs>
      <w:contextualSpacing w:val="0"/>
    </w:pPr>
    <w:rPr>
      <w:rFonts w:ascii="Museo Slab 500" w:hAnsi="Museo Slab 500"/>
      <w:b w:val="0"/>
      <w:bCs/>
      <w:color w:val="000000" w:themeColor="text1"/>
      <w:kern w:val="0"/>
      <w:sz w:val="30"/>
      <w:szCs w:val="30"/>
    </w:rPr>
  </w:style>
  <w:style w:type="paragraph" w:customStyle="1" w:styleId="Heading">
    <w:name w:val="Heading"/>
    <w:basedOn w:val="Heading5"/>
    <w:link w:val="HeadingChar"/>
    <w:qFormat/>
    <w:rsid w:val="007E6FB7"/>
    <w:pPr>
      <w:contextualSpacing w:val="0"/>
    </w:pPr>
    <w:rPr>
      <w:rFonts w:ascii="Calibri" w:eastAsia="Times New Roman" w:hAnsi="Calibri" w:cs="Times New Roman"/>
      <w:b/>
      <w:color w:val="auto"/>
      <w:sz w:val="28"/>
      <w:szCs w:val="28"/>
      <w:lang w:val="x-none" w:eastAsia="x-none"/>
    </w:rPr>
  </w:style>
  <w:style w:type="character" w:customStyle="1" w:styleId="HeadingChar">
    <w:name w:val="Heading Char"/>
    <w:basedOn w:val="Heading5Char"/>
    <w:link w:val="Heading"/>
    <w:rsid w:val="007E6FB7"/>
    <w:rPr>
      <w:rFonts w:ascii="Calibri" w:eastAsia="Times New Roman" w:hAnsi="Calibri" w:cs="Times New Roman"/>
      <w:b/>
      <w:kern w:val="16"/>
      <w:sz w:val="28"/>
      <w:szCs w:val="28"/>
      <w:lang w:val="x-none" w:eastAsia="x-none"/>
    </w:rPr>
  </w:style>
  <w:style w:type="character" w:customStyle="1" w:styleId="aqj">
    <w:name w:val="aqj"/>
    <w:basedOn w:val="DefaultParagraphFont"/>
    <w:rsid w:val="007E6FB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FB7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E6FB7"/>
    <w:pPr>
      <w:widowControl w:val="0"/>
      <w:autoSpaceDE w:val="0"/>
      <w:autoSpaceDN w:val="0"/>
      <w:contextualSpacing w:val="0"/>
    </w:pPr>
    <w:rPr>
      <w:rFonts w:ascii="Cambria" w:eastAsia="Cambria" w:hAnsi="Cambria" w:cs="Cambria"/>
      <w:color w:val="auto"/>
      <w:kern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6FB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130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230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52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94DC5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1654A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D67A3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5D8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775D81"/>
  </w:style>
  <w:style w:type="character" w:customStyle="1" w:styleId="eop">
    <w:name w:val="eop"/>
    <w:basedOn w:val="DefaultParagraphFont"/>
    <w:rsid w:val="00775D81"/>
  </w:style>
  <w:style w:type="paragraph" w:styleId="Bibliography">
    <w:name w:val="Bibliography"/>
    <w:basedOn w:val="Normal"/>
    <w:next w:val="Normal"/>
    <w:uiPriority w:val="37"/>
    <w:semiHidden/>
    <w:unhideWhenUsed/>
    <w:rsid w:val="000771F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71F0"/>
    <w:pPr>
      <w:spacing w:line="240" w:lineRule="auto"/>
      <w:ind w:firstLine="360"/>
      <w:contextualSpacing/>
    </w:pPr>
    <w:rPr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71F0"/>
    <w:rPr>
      <w:b w:val="0"/>
      <w:color w:val="262626" w:themeColor="text1" w:themeTint="D9"/>
      <w:kern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71F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71F0"/>
    <w:rPr>
      <w:color w:val="262626" w:themeColor="text1" w:themeTint="D9"/>
      <w:kern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771F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71F0"/>
    <w:rPr>
      <w:color w:val="262626" w:themeColor="text1" w:themeTint="D9"/>
      <w:kern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71F0"/>
  </w:style>
  <w:style w:type="character" w:customStyle="1" w:styleId="DateChar">
    <w:name w:val="Date Char"/>
    <w:basedOn w:val="DefaultParagraphFont"/>
    <w:link w:val="Date"/>
    <w:uiPriority w:val="99"/>
    <w:semiHidden/>
    <w:rsid w:val="000771F0"/>
    <w:rPr>
      <w:color w:val="262626" w:themeColor="text1" w:themeTint="D9"/>
      <w:kern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71F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71F0"/>
    <w:rPr>
      <w:color w:val="262626" w:themeColor="text1" w:themeTint="D9"/>
      <w:kern w:val="16"/>
    </w:rPr>
  </w:style>
  <w:style w:type="paragraph" w:styleId="EnvelopeAddress">
    <w:name w:val="envelope address"/>
    <w:basedOn w:val="Normal"/>
    <w:uiPriority w:val="99"/>
    <w:semiHidden/>
    <w:unhideWhenUsed/>
    <w:rsid w:val="000771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71F0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71F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71F0"/>
    <w:rPr>
      <w:i/>
      <w:iCs/>
      <w:color w:val="262626" w:themeColor="text1" w:themeTint="D9"/>
      <w:kern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1F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1F0"/>
    <w:rPr>
      <w:rFonts w:ascii="Consolas" w:hAnsi="Consolas"/>
      <w:color w:val="262626" w:themeColor="text1" w:themeTint="D9"/>
      <w:kern w:val="16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771F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71F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71F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71F0"/>
    <w:pPr>
      <w:ind w:left="1980" w:hanging="220"/>
    </w:pPr>
  </w:style>
  <w:style w:type="paragraph" w:styleId="MacroText">
    <w:name w:val="macro"/>
    <w:link w:val="MacroTextChar"/>
    <w:uiPriority w:val="99"/>
    <w:semiHidden/>
    <w:unhideWhenUsed/>
    <w:rsid w:val="00077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contextualSpacing/>
    </w:pPr>
    <w:rPr>
      <w:rFonts w:ascii="Consolas" w:hAnsi="Consolas"/>
      <w:color w:val="262626" w:themeColor="text1" w:themeTint="D9"/>
      <w:kern w:val="1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71F0"/>
    <w:rPr>
      <w:rFonts w:ascii="Consolas" w:hAnsi="Consolas"/>
      <w:color w:val="262626" w:themeColor="text1" w:themeTint="D9"/>
      <w:kern w:val="16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71F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71F0"/>
    <w:rPr>
      <w:color w:val="262626" w:themeColor="text1" w:themeTint="D9"/>
      <w:kern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71F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71F0"/>
    <w:rPr>
      <w:rFonts w:ascii="Consolas" w:hAnsi="Consolas"/>
      <w:color w:val="262626" w:themeColor="text1" w:themeTint="D9"/>
      <w:kern w:val="16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71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71F0"/>
    <w:rPr>
      <w:color w:val="262626" w:themeColor="text1" w:themeTint="D9"/>
      <w:kern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71F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71F0"/>
    <w:rPr>
      <w:color w:val="262626" w:themeColor="text1" w:themeTint="D9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8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league.org/page/boardtrainingbundle" TargetMode="External"/><Relationship Id="rId13" Type="http://schemas.openxmlformats.org/officeDocument/2006/relationships/hyperlink" Target="https://www.cde.state.co.us/cdechart/charter-school-topic-based-webinars" TargetMode="External"/><Relationship Id="rId18" Type="http://schemas.openxmlformats.org/officeDocument/2006/relationships/hyperlink" Target="https://coloradoleague.org/page/boardtrainingbundl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de.state.co.us/cdechart/charter-school-topic-based-webinars" TargetMode="External"/><Relationship Id="rId17" Type="http://schemas.openxmlformats.org/officeDocument/2006/relationships/hyperlink" Target="https://drive.google.com/file/d/1rJGrELMNBa7ruKfHJoOxnjs5Xok7nuBy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e.state.co.us/choice/tarequestform" TargetMode="External"/><Relationship Id="rId20" Type="http://schemas.openxmlformats.org/officeDocument/2006/relationships/hyperlink" Target="http://www.cde.state.co.us/cdechart/charter-school-topic-based-webina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oradoleague.org/page/boardtrainingbundl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loradoleague.org/page/boardtrainingbund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e.state.co.us/cdechart/charter-school-topic-based-webinars" TargetMode="External"/><Relationship Id="rId19" Type="http://schemas.openxmlformats.org/officeDocument/2006/relationships/hyperlink" Target="http://www.cde.state.co.us/cdechart/charter-school-topic-based-web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dechart/charter-school-topic-based-webinars" TargetMode="External"/><Relationship Id="rId14" Type="http://schemas.openxmlformats.org/officeDocument/2006/relationships/hyperlink" Target="https://drive.google.com/file/d/1rJGrELMNBa7ruKfHJoOxnjs5Xok7nuBy/view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A5C4-0EF0-46B6-9AED-0A9FE5F5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Bell, Tanesha</cp:lastModifiedBy>
  <cp:revision>3</cp:revision>
  <cp:lastPrinted>2023-08-15T01:50:00Z</cp:lastPrinted>
  <dcterms:created xsi:type="dcterms:W3CDTF">2023-08-15T02:31:00Z</dcterms:created>
  <dcterms:modified xsi:type="dcterms:W3CDTF">2023-08-15T02:32:00Z</dcterms:modified>
</cp:coreProperties>
</file>