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2880"/>
      </w:tblGrid>
      <w:tr w:rsidR="000909B9" w14:paraId="1C4F9930" w14:textId="77777777" w:rsidTr="000909B9">
        <w:trPr>
          <w:trHeight w:val="270"/>
          <w:jc w:val="center"/>
        </w:trPr>
        <w:tc>
          <w:tcPr>
            <w:tcW w:w="1530" w:type="dxa"/>
            <w:shd w:val="clear" w:color="auto" w:fill="auto"/>
          </w:tcPr>
          <w:p w14:paraId="235B7DBC"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Date &amp; Time:</w:t>
            </w:r>
          </w:p>
        </w:tc>
        <w:tc>
          <w:tcPr>
            <w:tcW w:w="2880" w:type="dxa"/>
          </w:tcPr>
          <w:p w14:paraId="07F34FF8" w14:textId="094B8548" w:rsidR="000909B9" w:rsidRPr="004314FB" w:rsidRDefault="00631F49" w:rsidP="005447FD">
            <w:pPr>
              <w:rPr>
                <w:rFonts w:cstheme="minorHAnsi"/>
              </w:rPr>
            </w:pPr>
            <w:r>
              <w:rPr>
                <w:rFonts w:cstheme="minorHAnsi"/>
              </w:rPr>
              <w:t>January 21, 2021</w:t>
            </w:r>
            <w:r w:rsidR="000909B9">
              <w:rPr>
                <w:rFonts w:cstheme="minorHAnsi"/>
              </w:rPr>
              <w:t>, 1-3PM</w:t>
            </w:r>
          </w:p>
        </w:tc>
      </w:tr>
      <w:tr w:rsidR="000909B9" w14:paraId="084B25C6" w14:textId="77777777" w:rsidTr="000909B9">
        <w:trPr>
          <w:jc w:val="center"/>
        </w:trPr>
        <w:tc>
          <w:tcPr>
            <w:tcW w:w="1530" w:type="dxa"/>
            <w:shd w:val="clear" w:color="auto" w:fill="auto"/>
          </w:tcPr>
          <w:p w14:paraId="34B493D7"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Location:</w:t>
            </w:r>
          </w:p>
        </w:tc>
        <w:tc>
          <w:tcPr>
            <w:tcW w:w="2880" w:type="dxa"/>
          </w:tcPr>
          <w:p w14:paraId="0E986AF0" w14:textId="77777777" w:rsidR="000909B9" w:rsidRPr="004314FB" w:rsidRDefault="000909B9" w:rsidP="005447FD">
            <w:pPr>
              <w:rPr>
                <w:rFonts w:cstheme="minorHAnsi"/>
              </w:rPr>
            </w:pPr>
            <w:r>
              <w:rPr>
                <w:rFonts w:cstheme="minorHAnsi"/>
              </w:rPr>
              <w:t xml:space="preserve">Web – Microsoft Teams </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909B9" w14:paraId="1222BBAA" w14:textId="77777777" w:rsidTr="009505C0">
        <w:trPr>
          <w:trHeight w:val="279"/>
          <w:jc w:val="center"/>
        </w:trPr>
        <w:tc>
          <w:tcPr>
            <w:tcW w:w="2520" w:type="dxa"/>
            <w:shd w:val="clear" w:color="auto" w:fill="auto"/>
          </w:tcPr>
          <w:p w14:paraId="56E38205" w14:textId="24BF8475" w:rsidR="000909B9" w:rsidRPr="005E297F" w:rsidRDefault="000909B9" w:rsidP="000909B9">
            <w:pPr>
              <w:rPr>
                <w:rFonts w:ascii="Museo Slab 500" w:hAnsi="Museo Slab 500"/>
                <w:b/>
                <w:bCs/>
                <w:sz w:val="28"/>
                <w:szCs w:val="28"/>
              </w:rPr>
            </w:pPr>
            <w:r w:rsidRPr="005A7590">
              <w:rPr>
                <w:rFonts w:cstheme="minorHAnsi"/>
              </w:rPr>
              <w:t>Scott Stevens - Chair</w:t>
            </w:r>
          </w:p>
        </w:tc>
        <w:tc>
          <w:tcPr>
            <w:tcW w:w="1980" w:type="dxa"/>
          </w:tcPr>
          <w:p w14:paraId="70FFE2DD" w14:textId="3020DB0F" w:rsidR="000909B9" w:rsidRDefault="000909B9" w:rsidP="000909B9">
            <w:pPr>
              <w:rPr>
                <w:rFonts w:ascii="Museo Slab 500" w:hAnsi="Museo Slab 500"/>
                <w:sz w:val="28"/>
                <w:szCs w:val="28"/>
              </w:rPr>
            </w:pPr>
            <w:r w:rsidRPr="005A7590">
              <w:rPr>
                <w:rFonts w:cstheme="minorHAnsi"/>
              </w:rPr>
              <w:t>Vaishal</w:t>
            </w:r>
            <w:r>
              <w:rPr>
                <w:rFonts w:cstheme="minorHAnsi"/>
              </w:rPr>
              <w:t>i</w:t>
            </w:r>
            <w:r w:rsidRPr="005A7590">
              <w:rPr>
                <w:rFonts w:cstheme="minorHAnsi"/>
              </w:rPr>
              <w:t xml:space="preserve"> McCarthy</w:t>
            </w:r>
          </w:p>
        </w:tc>
        <w:tc>
          <w:tcPr>
            <w:tcW w:w="1890" w:type="dxa"/>
          </w:tcPr>
          <w:p w14:paraId="23AF2B74" w14:textId="1C664056" w:rsidR="000909B9" w:rsidRDefault="000909B9" w:rsidP="000909B9">
            <w:pPr>
              <w:rPr>
                <w:rFonts w:ascii="Museo Slab 500" w:hAnsi="Museo Slab 500"/>
                <w:sz w:val="28"/>
                <w:szCs w:val="28"/>
              </w:rPr>
            </w:pPr>
            <w:r>
              <w:rPr>
                <w:rFonts w:cs="Times New Roman"/>
              </w:rPr>
              <w:t>Matt Samelson</w:t>
            </w:r>
          </w:p>
        </w:tc>
      </w:tr>
      <w:tr w:rsidR="000909B9" w14:paraId="07246A61" w14:textId="77777777" w:rsidTr="009505C0">
        <w:trPr>
          <w:trHeight w:val="270"/>
          <w:jc w:val="center"/>
        </w:trPr>
        <w:tc>
          <w:tcPr>
            <w:tcW w:w="2520" w:type="dxa"/>
            <w:shd w:val="clear" w:color="auto" w:fill="auto"/>
          </w:tcPr>
          <w:p w14:paraId="598616EA" w14:textId="49CA1C4F" w:rsidR="000909B9" w:rsidRDefault="000909B9" w:rsidP="000909B9">
            <w:pPr>
              <w:rPr>
                <w:rFonts w:cstheme="minorHAnsi"/>
                <w:sz w:val="24"/>
                <w:szCs w:val="24"/>
              </w:rPr>
            </w:pPr>
            <w:r w:rsidRPr="005A7590">
              <w:rPr>
                <w:rFonts w:cstheme="minorHAnsi"/>
              </w:rPr>
              <w:t>Jane Crisler – Vice Chair</w:t>
            </w:r>
          </w:p>
        </w:tc>
        <w:tc>
          <w:tcPr>
            <w:tcW w:w="1980" w:type="dxa"/>
          </w:tcPr>
          <w:p w14:paraId="0829E4A8" w14:textId="269E36EE" w:rsidR="000909B9" w:rsidRDefault="000909B9" w:rsidP="000909B9">
            <w:pPr>
              <w:rPr>
                <w:rFonts w:ascii="Museo Slab 500" w:hAnsi="Museo Slab 500"/>
                <w:sz w:val="28"/>
                <w:szCs w:val="28"/>
              </w:rPr>
            </w:pPr>
            <w:r w:rsidRPr="005A7590">
              <w:rPr>
                <w:rFonts w:cstheme="minorHAnsi"/>
              </w:rPr>
              <w:t>Allison Pearlman</w:t>
            </w:r>
          </w:p>
        </w:tc>
        <w:tc>
          <w:tcPr>
            <w:tcW w:w="1890" w:type="dxa"/>
          </w:tcPr>
          <w:p w14:paraId="4A35A5BF" w14:textId="14F468DC" w:rsidR="000909B9" w:rsidRDefault="000909B9" w:rsidP="000909B9">
            <w:pPr>
              <w:rPr>
                <w:rFonts w:ascii="Museo Slab 500" w:hAnsi="Museo Slab 500"/>
                <w:sz w:val="28"/>
                <w:szCs w:val="28"/>
              </w:rPr>
            </w:pPr>
            <w:r w:rsidRPr="00DC1139">
              <w:rPr>
                <w:rFonts w:cs="Times New Roman"/>
              </w:rPr>
              <w:t>Michael Wailes</w:t>
            </w:r>
          </w:p>
        </w:tc>
      </w:tr>
      <w:tr w:rsidR="000909B9" w14:paraId="7D4E0CC9" w14:textId="77777777" w:rsidTr="009505C0">
        <w:trPr>
          <w:trHeight w:val="270"/>
          <w:jc w:val="center"/>
        </w:trPr>
        <w:tc>
          <w:tcPr>
            <w:tcW w:w="2520" w:type="dxa"/>
            <w:shd w:val="clear" w:color="auto" w:fill="auto"/>
          </w:tcPr>
          <w:p w14:paraId="1B11C47C" w14:textId="41CAFECF" w:rsidR="000909B9" w:rsidRPr="00DC1139" w:rsidRDefault="000909B9" w:rsidP="000909B9">
            <w:pPr>
              <w:rPr>
                <w:rFonts w:cs="Times New Roman"/>
              </w:rPr>
            </w:pPr>
            <w:r w:rsidRPr="005A7590">
              <w:rPr>
                <w:rFonts w:cstheme="minorHAnsi"/>
              </w:rPr>
              <w:t>Brian Amack</w:t>
            </w:r>
          </w:p>
        </w:tc>
        <w:tc>
          <w:tcPr>
            <w:tcW w:w="1980" w:type="dxa"/>
          </w:tcPr>
          <w:p w14:paraId="13AB9A32" w14:textId="04E8C358" w:rsidR="000909B9" w:rsidRPr="00DC1139" w:rsidRDefault="000909B9" w:rsidP="000909B9">
            <w:pPr>
              <w:rPr>
                <w:rFonts w:cs="Times New Roman"/>
              </w:rPr>
            </w:pPr>
            <w:r w:rsidRPr="005A7590">
              <w:rPr>
                <w:rFonts w:cstheme="minorHAnsi"/>
              </w:rPr>
              <w:t>Brett Ridgway</w:t>
            </w:r>
          </w:p>
        </w:tc>
        <w:tc>
          <w:tcPr>
            <w:tcW w:w="1890" w:type="dxa"/>
          </w:tcPr>
          <w:p w14:paraId="39473F24" w14:textId="32D6FA88" w:rsidR="000909B9" w:rsidRPr="00DC1139" w:rsidRDefault="005F1FE5" w:rsidP="000909B9">
            <w:pPr>
              <w:rPr>
                <w:rFonts w:cs="Times New Roman"/>
              </w:rPr>
            </w:pPr>
            <w:r>
              <w:rPr>
                <w:rFonts w:cs="Times New Roman"/>
              </w:rPr>
              <w:t>Wendy Wyman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E52C85">
        <w:trPr>
          <w:trHeight w:val="387"/>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1D3C09FF"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5F1FE5">
              <w:rPr>
                <w:rFonts w:cstheme="minorHAnsi"/>
              </w:rPr>
              <w:t>Scott Stevens</w:t>
            </w:r>
            <w:r w:rsidR="000022B2">
              <w:rPr>
                <w:rFonts w:cstheme="minorHAnsi"/>
              </w:rPr>
              <w:t xml:space="preserve"> at 1:</w:t>
            </w:r>
            <w:r w:rsidR="008E18C0">
              <w:rPr>
                <w:rFonts w:cstheme="minorHAnsi"/>
              </w:rPr>
              <w:t>0</w:t>
            </w:r>
            <w:r w:rsidR="002D6879">
              <w:rPr>
                <w:rFonts w:cstheme="minorHAnsi"/>
              </w:rPr>
              <w:t>4</w:t>
            </w:r>
            <w:r w:rsidR="000022B2">
              <w:rPr>
                <w:rFonts w:cstheme="minorHAnsi"/>
              </w:rPr>
              <w:t>pm</w:t>
            </w:r>
          </w:p>
        </w:tc>
      </w:tr>
      <w:tr w:rsidR="00956D99" w14:paraId="446407BC" w14:textId="77777777" w:rsidTr="00E52C85">
        <w:trPr>
          <w:trHeight w:val="144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0038581B" w:rsidR="00990C23" w:rsidRDefault="00990C23" w:rsidP="00990C23">
            <w:pPr>
              <w:ind w:left="306"/>
              <w:rPr>
                <w:rFonts w:cstheme="minorHAnsi"/>
              </w:rPr>
            </w:pPr>
            <w:r w:rsidRPr="00503303">
              <w:rPr>
                <w:rFonts w:cstheme="minorHAnsi"/>
              </w:rPr>
              <w:t>Members Present:</w:t>
            </w:r>
            <w:r>
              <w:rPr>
                <w:rFonts w:cstheme="minorHAnsi"/>
              </w:rPr>
              <w:t xml:space="preserve"> Brian Amack, Jane Crisler, Allison Pearlman</w:t>
            </w:r>
            <w:r w:rsidR="00A7468E">
              <w:rPr>
                <w:rFonts w:cstheme="minorHAnsi"/>
              </w:rPr>
              <w:t xml:space="preserve">, </w:t>
            </w:r>
            <w:r w:rsidR="00E05702">
              <w:rPr>
                <w:rFonts w:cstheme="minorHAnsi"/>
              </w:rPr>
              <w:t>Vaishali McCarthy, Brett Ridgway, Matt Samelson,</w:t>
            </w:r>
            <w:r w:rsidR="00A7468E">
              <w:rPr>
                <w:rFonts w:cstheme="minorHAnsi"/>
              </w:rPr>
              <w:t xml:space="preserve"> </w:t>
            </w:r>
            <w:r w:rsidR="00E05702" w:rsidRPr="00503303">
              <w:rPr>
                <w:rFonts w:cstheme="minorHAnsi"/>
              </w:rPr>
              <w:t>Scott Stevens</w:t>
            </w:r>
            <w:r w:rsidR="00E05702">
              <w:rPr>
                <w:rFonts w:cstheme="minorHAnsi"/>
              </w:rPr>
              <w:t>,</w:t>
            </w:r>
            <w:r w:rsidR="00A7468E">
              <w:rPr>
                <w:rFonts w:cstheme="minorHAnsi"/>
              </w:rPr>
              <w:t xml:space="preserve"> </w:t>
            </w:r>
            <w:r w:rsidR="00E05702">
              <w:rPr>
                <w:rFonts w:cstheme="minorHAnsi"/>
              </w:rPr>
              <w:t>Wendy Wyman</w:t>
            </w:r>
            <w:r w:rsidR="002D6879" w:rsidRPr="00CD17DC">
              <w:rPr>
                <w:rFonts w:cstheme="minorHAnsi"/>
              </w:rPr>
              <w:t>, Michael Wailes</w:t>
            </w:r>
            <w:r w:rsidR="00AE1472" w:rsidRPr="00CD17DC">
              <w:rPr>
                <w:rFonts w:cstheme="minorHAnsi"/>
              </w:rPr>
              <w:t xml:space="preserve"> (</w:t>
            </w:r>
            <w:r w:rsidR="00AE1472">
              <w:rPr>
                <w:rFonts w:cstheme="minorHAnsi"/>
              </w:rPr>
              <w:t>1:35pm)</w:t>
            </w:r>
          </w:p>
          <w:p w14:paraId="5A4FD9D1" w14:textId="0711DB34" w:rsidR="00956D99" w:rsidRPr="001E1FA4" w:rsidRDefault="00990C23" w:rsidP="00990C23">
            <w:pPr>
              <w:ind w:left="306"/>
              <w:rPr>
                <w:rFonts w:cstheme="minorHAnsi"/>
              </w:rPr>
            </w:pPr>
            <w:r>
              <w:rPr>
                <w:rFonts w:cstheme="minorHAnsi"/>
              </w:rPr>
              <w:t>Guests: Cathern Smith,</w:t>
            </w:r>
            <w:r w:rsidR="00235829">
              <w:rPr>
                <w:rFonts w:cstheme="minorHAnsi"/>
              </w:rPr>
              <w:t xml:space="preserve"> </w:t>
            </w:r>
            <w:r>
              <w:rPr>
                <w:rFonts w:cstheme="minorHAnsi"/>
              </w:rPr>
              <w:t xml:space="preserve"> AG’s Office</w:t>
            </w:r>
            <w:r w:rsidR="00E05702">
              <w:rPr>
                <w:rFonts w:cstheme="minorHAnsi"/>
              </w:rPr>
              <w:t>, Mattie Prod</w:t>
            </w:r>
            <w:r w:rsidR="00036CC0">
              <w:rPr>
                <w:rFonts w:cstheme="minorHAnsi"/>
              </w:rPr>
              <w:t>anovic, Securities</w:t>
            </w:r>
            <w:r w:rsidR="008E18C0">
              <w:rPr>
                <w:rFonts w:cstheme="minorHAnsi"/>
              </w:rPr>
              <w:t xml:space="preserve">, Eric </w:t>
            </w:r>
            <w:proofErr w:type="spellStart"/>
            <w:r w:rsidR="008E18C0">
              <w:rPr>
                <w:rFonts w:cstheme="minorHAnsi"/>
              </w:rPr>
              <w:t>Rothus</w:t>
            </w:r>
            <w:proofErr w:type="spellEnd"/>
            <w:r w:rsidR="008E18C0">
              <w:rPr>
                <w:rFonts w:cstheme="minorHAnsi"/>
              </w:rPr>
              <w:t>, Treasurers Office</w:t>
            </w:r>
            <w:r w:rsidR="002D6879">
              <w:rPr>
                <w:rFonts w:cstheme="minorHAnsi"/>
              </w:rPr>
              <w:t xml:space="preserve">, Bill Ryan, State Land Board, Daniel Bewley, State Lottery, </w:t>
            </w:r>
            <w:r w:rsidR="002D6879" w:rsidRPr="00CD17DC">
              <w:rPr>
                <w:rFonts w:cstheme="minorHAnsi"/>
              </w:rPr>
              <w:t>Rebecca Church, DOR</w:t>
            </w:r>
            <w:r w:rsidR="004F778A">
              <w:rPr>
                <w:rFonts w:cstheme="minorHAnsi"/>
              </w:rPr>
              <w:t xml:space="preserve">, Sean </w:t>
            </w:r>
            <w:proofErr w:type="spellStart"/>
            <w:r w:rsidR="004F778A">
              <w:rPr>
                <w:rFonts w:cstheme="minorHAnsi"/>
              </w:rPr>
              <w:t>Woytek</w:t>
            </w:r>
            <w:proofErr w:type="spellEnd"/>
            <w:r w:rsidR="004F778A">
              <w:rPr>
                <w:rFonts w:cstheme="minorHAnsi"/>
              </w:rPr>
              <w:t>, Animas HS</w:t>
            </w:r>
          </w:p>
        </w:tc>
      </w:tr>
      <w:tr w:rsidR="00990C23" w14:paraId="50FF8249" w14:textId="77777777" w:rsidTr="00E52C85">
        <w:trPr>
          <w:trHeight w:val="2241"/>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7DA2991C" w:rsidR="00990C23" w:rsidRPr="00B3159D" w:rsidRDefault="00990C23" w:rsidP="00990C23">
            <w:pPr>
              <w:ind w:left="326"/>
              <w:rPr>
                <w:rFonts w:cstheme="minorHAnsi"/>
              </w:rPr>
            </w:pPr>
            <w:r w:rsidRPr="00B3159D">
              <w:rPr>
                <w:rFonts w:cstheme="minorHAnsi"/>
              </w:rPr>
              <w:t xml:space="preserve">Motion moved: </w:t>
            </w:r>
            <w:r w:rsidR="002D6879">
              <w:rPr>
                <w:rFonts w:cstheme="minorHAnsi"/>
              </w:rPr>
              <w:t>Jane Crisler</w:t>
            </w:r>
            <w:r w:rsidRPr="00B3159D">
              <w:rPr>
                <w:rFonts w:cstheme="minorHAnsi"/>
              </w:rPr>
              <w:t xml:space="preserve"> </w:t>
            </w:r>
            <w:r>
              <w:rPr>
                <w:rFonts w:cstheme="minorHAnsi"/>
              </w:rPr>
              <w:t xml:space="preserve">- </w:t>
            </w:r>
            <w:r w:rsidRPr="00B3159D">
              <w:rPr>
                <w:rFonts w:cstheme="minorHAnsi"/>
              </w:rPr>
              <w:t xml:space="preserve"> </w:t>
            </w:r>
            <w:r w:rsidRPr="002D6879">
              <w:rPr>
                <w:rFonts w:cstheme="minorHAnsi"/>
                <w:i/>
                <w:iCs/>
              </w:rPr>
              <w:t>Approve agenda</w:t>
            </w:r>
            <w:r w:rsidR="008E18C0" w:rsidRPr="002D6879">
              <w:rPr>
                <w:rFonts w:cstheme="minorHAnsi"/>
                <w:i/>
                <w:iCs/>
              </w:rPr>
              <w:t xml:space="preserve"> as </w:t>
            </w:r>
            <w:r w:rsidR="002D6879" w:rsidRPr="002D6879">
              <w:rPr>
                <w:rFonts w:cstheme="minorHAnsi"/>
                <w:i/>
                <w:iCs/>
              </w:rPr>
              <w:t>amended.</w:t>
            </w:r>
          </w:p>
          <w:p w14:paraId="4AF44657" w14:textId="5BF565E1" w:rsidR="00990C23" w:rsidRPr="00B3159D" w:rsidRDefault="00990C23" w:rsidP="00990C23">
            <w:pPr>
              <w:ind w:left="326"/>
              <w:rPr>
                <w:rFonts w:cstheme="minorHAnsi"/>
              </w:rPr>
            </w:pPr>
            <w:r w:rsidRPr="00B3159D">
              <w:rPr>
                <w:rFonts w:cstheme="minorHAnsi"/>
              </w:rPr>
              <w:t xml:space="preserve">Second by: </w:t>
            </w:r>
            <w:r w:rsidR="008130EC">
              <w:rPr>
                <w:rFonts w:cstheme="minorHAnsi"/>
              </w:rPr>
              <w:t>Br</w:t>
            </w:r>
            <w:r w:rsidR="00CA54C7">
              <w:rPr>
                <w:rFonts w:cstheme="minorHAnsi"/>
              </w:rPr>
              <w:t>ian Amack</w:t>
            </w:r>
          </w:p>
          <w:p w14:paraId="03929BF7" w14:textId="1131314D" w:rsidR="00C94519" w:rsidRDefault="00990C23" w:rsidP="00990C23">
            <w:pPr>
              <w:ind w:left="326"/>
              <w:rPr>
                <w:rFonts w:cstheme="minorHAnsi"/>
              </w:rPr>
            </w:pPr>
            <w:r w:rsidRPr="00B3159D">
              <w:rPr>
                <w:rFonts w:cstheme="minorHAnsi"/>
              </w:rPr>
              <w:t>All for:</w:t>
            </w:r>
            <w:r>
              <w:rPr>
                <w:rFonts w:cstheme="minorHAnsi"/>
              </w:rPr>
              <w:t xml:space="preserve"> </w:t>
            </w:r>
            <w:r w:rsidR="00C94519">
              <w:rPr>
                <w:rFonts w:cstheme="minorHAnsi"/>
              </w:rPr>
              <w:t xml:space="preserve">Brian Amack, Jane Crisler, Allison Pearlman, Vaishali McCarthy, Brett Ridgway, Matt Samelson, </w:t>
            </w:r>
            <w:r w:rsidR="00C94519" w:rsidRPr="00503303">
              <w:rPr>
                <w:rFonts w:cstheme="minorHAnsi"/>
              </w:rPr>
              <w:t>Scott Stevens</w:t>
            </w:r>
            <w:r w:rsidR="00C94519">
              <w:rPr>
                <w:rFonts w:cstheme="minorHAnsi"/>
              </w:rPr>
              <w:t>, Wendy Wyman</w:t>
            </w:r>
            <w:r w:rsidR="00C94519" w:rsidRPr="00B3159D">
              <w:rPr>
                <w:rFonts w:cstheme="minorHAnsi"/>
              </w:rPr>
              <w:t xml:space="preserve"> </w:t>
            </w:r>
          </w:p>
          <w:p w14:paraId="3D2408CA" w14:textId="7A9626B3" w:rsidR="00990C23" w:rsidRDefault="00990C23" w:rsidP="00990C23">
            <w:pPr>
              <w:ind w:left="326"/>
              <w:rPr>
                <w:rFonts w:cstheme="minorHAnsi"/>
              </w:rPr>
            </w:pPr>
            <w:r w:rsidRPr="00B3159D">
              <w:rPr>
                <w:rFonts w:cstheme="minorHAnsi"/>
              </w:rPr>
              <w:t>All opposed: None</w:t>
            </w:r>
          </w:p>
          <w:p w14:paraId="6D5797A3" w14:textId="3D711C31" w:rsidR="002D6879" w:rsidRDefault="002D6879" w:rsidP="00990C23">
            <w:pPr>
              <w:ind w:left="326"/>
              <w:rPr>
                <w:rFonts w:cstheme="minorHAnsi"/>
              </w:rPr>
            </w:pPr>
            <w:r>
              <w:rPr>
                <w:rFonts w:cstheme="minorHAnsi"/>
              </w:rPr>
              <w:t>Absent: Michael Wailes</w:t>
            </w:r>
          </w:p>
          <w:p w14:paraId="52BA5298" w14:textId="2A720B58" w:rsidR="00990C23" w:rsidRPr="001E1FA4" w:rsidRDefault="00990C23" w:rsidP="00990C23">
            <w:pPr>
              <w:ind w:left="340"/>
              <w:rPr>
                <w:rFonts w:cstheme="minorHAnsi"/>
              </w:rPr>
            </w:pPr>
            <w:r>
              <w:rPr>
                <w:rFonts w:cstheme="minorHAnsi"/>
              </w:rPr>
              <w:t>Motion passed</w:t>
            </w:r>
          </w:p>
        </w:tc>
      </w:tr>
      <w:tr w:rsidR="000022B2" w14:paraId="21A3A861" w14:textId="77777777" w:rsidTr="00E52C85">
        <w:trPr>
          <w:trHeight w:val="2250"/>
          <w:jc w:val="center"/>
        </w:trPr>
        <w:tc>
          <w:tcPr>
            <w:tcW w:w="471" w:type="dxa"/>
          </w:tcPr>
          <w:p w14:paraId="1E2DFF28" w14:textId="41AB1E63" w:rsidR="000022B2" w:rsidRDefault="00A8426E" w:rsidP="00990C23">
            <w:pPr>
              <w:ind w:left="66"/>
              <w:rPr>
                <w:rFonts w:cstheme="minorHAnsi"/>
              </w:rPr>
            </w:pPr>
            <w:r>
              <w:rPr>
                <w:rFonts w:cstheme="minorHAnsi"/>
              </w:rPr>
              <w:t>IV.</w:t>
            </w:r>
          </w:p>
        </w:tc>
        <w:tc>
          <w:tcPr>
            <w:tcW w:w="9879" w:type="dxa"/>
          </w:tcPr>
          <w:p w14:paraId="7A453346" w14:textId="6EB02275" w:rsidR="000022B2" w:rsidRPr="000022B2" w:rsidRDefault="000022B2" w:rsidP="000022B2">
            <w:pPr>
              <w:ind w:left="18"/>
              <w:rPr>
                <w:rFonts w:cstheme="minorHAnsi"/>
                <w:u w:val="single"/>
              </w:rPr>
            </w:pPr>
            <w:r w:rsidRPr="00DC1AF4">
              <w:rPr>
                <w:rFonts w:cstheme="minorHAnsi"/>
                <w:b/>
                <w:bCs/>
                <w:u w:val="single"/>
              </w:rPr>
              <w:t xml:space="preserve">Approve </w:t>
            </w:r>
            <w:r>
              <w:rPr>
                <w:rFonts w:cstheme="minorHAnsi"/>
                <w:b/>
                <w:bCs/>
                <w:u w:val="single"/>
              </w:rPr>
              <w:t>Previous Meeting Minutes:</w:t>
            </w:r>
            <w:r w:rsidRPr="000022B2">
              <w:rPr>
                <w:rFonts w:cstheme="minorHAnsi"/>
                <w:b/>
                <w:bCs/>
              </w:rPr>
              <w:t xml:space="preserve"> </w:t>
            </w:r>
            <w:r w:rsidR="002D6879">
              <w:rPr>
                <w:rFonts w:cstheme="minorHAnsi"/>
              </w:rPr>
              <w:t>December 17</w:t>
            </w:r>
            <w:r w:rsidRPr="000022B2">
              <w:rPr>
                <w:rFonts w:cstheme="minorHAnsi"/>
              </w:rPr>
              <w:t>, 2020</w:t>
            </w:r>
          </w:p>
          <w:p w14:paraId="1E7F65FC" w14:textId="611F0228" w:rsidR="000022B2" w:rsidRPr="00B3159D" w:rsidRDefault="000022B2" w:rsidP="000022B2">
            <w:pPr>
              <w:ind w:left="326"/>
              <w:rPr>
                <w:rFonts w:cstheme="minorHAnsi"/>
              </w:rPr>
            </w:pPr>
            <w:r w:rsidRPr="00B3159D">
              <w:rPr>
                <w:rFonts w:cstheme="minorHAnsi"/>
              </w:rPr>
              <w:t xml:space="preserve">Motion moved: </w:t>
            </w:r>
            <w:r w:rsidR="00235829">
              <w:rPr>
                <w:rFonts w:cstheme="minorHAnsi"/>
              </w:rPr>
              <w:t>Brian Amack</w:t>
            </w:r>
            <w:r w:rsidRPr="00B3159D">
              <w:rPr>
                <w:rFonts w:cstheme="minorHAnsi"/>
              </w:rPr>
              <w:t xml:space="preserve"> </w:t>
            </w:r>
            <w:r>
              <w:rPr>
                <w:rFonts w:cstheme="minorHAnsi"/>
              </w:rPr>
              <w:t xml:space="preserve">- </w:t>
            </w:r>
            <w:r w:rsidRPr="00B3159D">
              <w:rPr>
                <w:rFonts w:cstheme="minorHAnsi"/>
              </w:rPr>
              <w:t xml:space="preserve"> </w:t>
            </w:r>
            <w:r w:rsidRPr="002D6879">
              <w:rPr>
                <w:rFonts w:cstheme="minorHAnsi"/>
                <w:i/>
                <w:iCs/>
              </w:rPr>
              <w:t>Approve previous meeting minutes</w:t>
            </w:r>
            <w:r w:rsidR="00CA54C7" w:rsidRPr="002D6879">
              <w:rPr>
                <w:rFonts w:cstheme="minorHAnsi"/>
                <w:i/>
                <w:iCs/>
              </w:rPr>
              <w:t xml:space="preserve"> as written</w:t>
            </w:r>
            <w:r w:rsidR="002D6879">
              <w:rPr>
                <w:rFonts w:cstheme="minorHAnsi"/>
                <w:i/>
                <w:iCs/>
              </w:rPr>
              <w:t>.</w:t>
            </w:r>
          </w:p>
          <w:p w14:paraId="187838BC" w14:textId="21969B70" w:rsidR="000022B2" w:rsidRPr="00B3159D" w:rsidRDefault="000022B2" w:rsidP="000022B2">
            <w:pPr>
              <w:ind w:left="326"/>
              <w:rPr>
                <w:rFonts w:cstheme="minorHAnsi"/>
              </w:rPr>
            </w:pPr>
            <w:r w:rsidRPr="00B3159D">
              <w:rPr>
                <w:rFonts w:cstheme="minorHAnsi"/>
              </w:rPr>
              <w:t xml:space="preserve">Second by: </w:t>
            </w:r>
            <w:r w:rsidR="002D6879">
              <w:rPr>
                <w:rFonts w:cstheme="minorHAnsi"/>
              </w:rPr>
              <w:t>Brett Ridgway</w:t>
            </w:r>
          </w:p>
          <w:p w14:paraId="6B71281B" w14:textId="77777777" w:rsidR="002D6879" w:rsidRDefault="002D6879" w:rsidP="002D6879">
            <w:pPr>
              <w:ind w:left="32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Wendy Wyman</w:t>
            </w:r>
            <w:r w:rsidRPr="00B3159D">
              <w:rPr>
                <w:rFonts w:cstheme="minorHAnsi"/>
              </w:rPr>
              <w:t xml:space="preserve"> </w:t>
            </w:r>
          </w:p>
          <w:p w14:paraId="6F1C7CA1" w14:textId="77777777" w:rsidR="002D6879" w:rsidRDefault="002D6879" w:rsidP="002D6879">
            <w:pPr>
              <w:ind w:left="326"/>
              <w:rPr>
                <w:rFonts w:cstheme="minorHAnsi"/>
              </w:rPr>
            </w:pPr>
            <w:r w:rsidRPr="00B3159D">
              <w:rPr>
                <w:rFonts w:cstheme="minorHAnsi"/>
              </w:rPr>
              <w:t>All opposed: None</w:t>
            </w:r>
          </w:p>
          <w:p w14:paraId="32E63130" w14:textId="77777777" w:rsidR="002D6879" w:rsidRDefault="002D6879" w:rsidP="002D6879">
            <w:pPr>
              <w:ind w:left="326"/>
              <w:rPr>
                <w:rFonts w:cstheme="minorHAnsi"/>
              </w:rPr>
            </w:pPr>
            <w:r>
              <w:rPr>
                <w:rFonts w:cstheme="minorHAnsi"/>
              </w:rPr>
              <w:t>Absent: Michael Wailes</w:t>
            </w:r>
          </w:p>
          <w:p w14:paraId="65A26258" w14:textId="43F9CC4A" w:rsidR="000022B2" w:rsidRPr="00DC1AF4" w:rsidRDefault="002D6879" w:rsidP="002D6879">
            <w:pPr>
              <w:ind w:left="326"/>
              <w:rPr>
                <w:rFonts w:cstheme="minorHAnsi"/>
                <w:b/>
                <w:bCs/>
                <w:u w:val="single"/>
              </w:rPr>
            </w:pPr>
            <w:r>
              <w:rPr>
                <w:rFonts w:cstheme="minorHAnsi"/>
              </w:rPr>
              <w:t>Motion passed</w:t>
            </w:r>
          </w:p>
        </w:tc>
      </w:tr>
      <w:tr w:rsidR="00380B29" w14:paraId="4D6AF0EA" w14:textId="77777777" w:rsidTr="00896EEB">
        <w:trPr>
          <w:trHeight w:val="630"/>
          <w:jc w:val="center"/>
        </w:trPr>
        <w:tc>
          <w:tcPr>
            <w:tcW w:w="471" w:type="dxa"/>
          </w:tcPr>
          <w:p w14:paraId="460A9F59" w14:textId="0B520781" w:rsidR="00380B29" w:rsidRDefault="00380B29" w:rsidP="00990C23">
            <w:pPr>
              <w:ind w:left="66"/>
              <w:rPr>
                <w:rFonts w:cstheme="minorHAnsi"/>
              </w:rPr>
            </w:pPr>
            <w:r>
              <w:rPr>
                <w:rFonts w:cstheme="minorHAnsi"/>
              </w:rPr>
              <w:t>V.</w:t>
            </w:r>
          </w:p>
        </w:tc>
        <w:tc>
          <w:tcPr>
            <w:tcW w:w="9879" w:type="dxa"/>
          </w:tcPr>
          <w:p w14:paraId="3545C3F8" w14:textId="03A114F3" w:rsidR="00380B29" w:rsidRPr="00DC1AF4" w:rsidRDefault="00380B29" w:rsidP="00380B29">
            <w:pPr>
              <w:ind w:left="18"/>
              <w:rPr>
                <w:rFonts w:cstheme="minorHAnsi"/>
                <w:b/>
                <w:bCs/>
                <w:u w:val="single"/>
              </w:rPr>
            </w:pPr>
            <w:r>
              <w:rPr>
                <w:rFonts w:cstheme="minorHAnsi"/>
                <w:b/>
                <w:bCs/>
                <w:u w:val="single"/>
              </w:rPr>
              <w:t>Board Report</w:t>
            </w:r>
            <w:r w:rsidRPr="00DC1AF4">
              <w:rPr>
                <w:rFonts w:cstheme="minorHAnsi"/>
                <w:b/>
                <w:bCs/>
                <w:u w:val="single"/>
              </w:rPr>
              <w:t xml:space="preserve">: </w:t>
            </w:r>
          </w:p>
          <w:p w14:paraId="208FF306" w14:textId="0E36718C" w:rsidR="00FA5702" w:rsidRPr="00BE31AC" w:rsidRDefault="002D6879" w:rsidP="00BE31AC">
            <w:pPr>
              <w:pStyle w:val="ListParagraph"/>
              <w:numPr>
                <w:ilvl w:val="0"/>
                <w:numId w:val="17"/>
              </w:numPr>
              <w:ind w:left="306" w:hanging="162"/>
              <w:rPr>
                <w:rFonts w:cstheme="minorHAnsi"/>
                <w:u w:val="single"/>
              </w:rPr>
            </w:pPr>
            <w:r>
              <w:rPr>
                <w:rFonts w:cstheme="minorHAnsi"/>
              </w:rPr>
              <w:t xml:space="preserve">Wendy: Attended the Meeker </w:t>
            </w:r>
            <w:r w:rsidR="00172AAB">
              <w:rPr>
                <w:rFonts w:cstheme="minorHAnsi"/>
              </w:rPr>
              <w:t>ribbon cutting event. Attendees were able to safely tour the new facilities and learn about how the project will benefit students. The construction staff on site expressed their gratitude to BEST staff, especially Julia Fitzpatrick who was essential in the completion of the project.</w:t>
            </w:r>
            <w:r w:rsidR="00BE31AC">
              <w:rPr>
                <w:rFonts w:cstheme="minorHAnsi"/>
              </w:rPr>
              <w:t xml:space="preserve"> </w:t>
            </w:r>
          </w:p>
        </w:tc>
      </w:tr>
      <w:tr w:rsidR="00990C23" w14:paraId="2C9325AC" w14:textId="77777777" w:rsidTr="00DA52D2">
        <w:trPr>
          <w:trHeight w:val="2340"/>
          <w:jc w:val="center"/>
        </w:trPr>
        <w:tc>
          <w:tcPr>
            <w:tcW w:w="471" w:type="dxa"/>
          </w:tcPr>
          <w:p w14:paraId="152AE5D2" w14:textId="5CB9A3AA" w:rsidR="00990C23" w:rsidRPr="00D36794" w:rsidRDefault="00A42AF0" w:rsidP="00990C23">
            <w:pPr>
              <w:ind w:left="66"/>
              <w:rPr>
                <w:rFonts w:cstheme="minorHAnsi"/>
              </w:rPr>
            </w:pPr>
            <w:r w:rsidRPr="00D36794">
              <w:rPr>
                <w:rFonts w:cstheme="minorHAnsi"/>
              </w:rPr>
              <w:lastRenderedPageBreak/>
              <w:t>V</w:t>
            </w:r>
            <w:r w:rsidR="00990C23" w:rsidRPr="00D36794">
              <w:rPr>
                <w:rFonts w:cstheme="minorHAnsi"/>
              </w:rPr>
              <w:t>.</w:t>
            </w:r>
          </w:p>
        </w:tc>
        <w:tc>
          <w:tcPr>
            <w:tcW w:w="9879" w:type="dxa"/>
          </w:tcPr>
          <w:p w14:paraId="717F67EE" w14:textId="3FFF4A1F" w:rsidR="00200FB8" w:rsidRPr="00E52C85" w:rsidRDefault="00A8426E" w:rsidP="00200FB8">
            <w:pPr>
              <w:ind w:left="18"/>
              <w:rPr>
                <w:rFonts w:cstheme="minorHAnsi"/>
                <w:b/>
                <w:bCs/>
                <w:u w:val="single"/>
              </w:rPr>
            </w:pPr>
            <w:r w:rsidRPr="00E52C85">
              <w:rPr>
                <w:rFonts w:cstheme="minorHAnsi"/>
                <w:b/>
                <w:bCs/>
                <w:u w:val="single"/>
              </w:rPr>
              <w:t>Directors Report</w:t>
            </w:r>
            <w:r w:rsidR="00200FB8" w:rsidRPr="00E52C85">
              <w:rPr>
                <w:rFonts w:cstheme="minorHAnsi"/>
                <w:b/>
                <w:bCs/>
                <w:u w:val="single"/>
              </w:rPr>
              <w:t xml:space="preserve">: </w:t>
            </w:r>
          </w:p>
          <w:p w14:paraId="6D2BFECA" w14:textId="278A0565" w:rsidR="00E52C85" w:rsidRPr="00E52C85" w:rsidRDefault="00E52C85" w:rsidP="00E52C85">
            <w:pPr>
              <w:pStyle w:val="ListParagraph"/>
              <w:numPr>
                <w:ilvl w:val="0"/>
                <w:numId w:val="13"/>
              </w:numPr>
              <w:ind w:left="306" w:hanging="180"/>
              <w:rPr>
                <w:rFonts w:cstheme="minorHAnsi"/>
              </w:rPr>
            </w:pPr>
            <w:r w:rsidRPr="00E52C85">
              <w:rPr>
                <w:rFonts w:cstheme="minorHAnsi"/>
              </w:rPr>
              <w:t>The staff has been working to finalize Legislative reports. Andy shared information on the reports Capital Construction are required to complete.</w:t>
            </w:r>
          </w:p>
          <w:p w14:paraId="1BB95BC6" w14:textId="442A3183" w:rsidR="00E52C85" w:rsidRDefault="00E52C85" w:rsidP="00CD17DC">
            <w:pPr>
              <w:pStyle w:val="ListParagraph"/>
              <w:numPr>
                <w:ilvl w:val="0"/>
                <w:numId w:val="13"/>
              </w:numPr>
              <w:ind w:left="306" w:hanging="180"/>
              <w:rPr>
                <w:rFonts w:cstheme="minorHAnsi"/>
              </w:rPr>
            </w:pPr>
            <w:r>
              <w:rPr>
                <w:rFonts w:cstheme="minorHAnsi"/>
              </w:rPr>
              <w:t xml:space="preserve">Conversations continue around ventilation and air filtration. Staff has been meeting with several industry professionals to understand the needs, </w:t>
            </w:r>
            <w:proofErr w:type="gramStart"/>
            <w:r>
              <w:rPr>
                <w:rFonts w:cstheme="minorHAnsi"/>
              </w:rPr>
              <w:t>process</w:t>
            </w:r>
            <w:proofErr w:type="gramEnd"/>
            <w:r>
              <w:rPr>
                <w:rFonts w:cstheme="minorHAnsi"/>
              </w:rPr>
              <w:t xml:space="preserve"> and options, and are working to provide guidance to schools. </w:t>
            </w:r>
          </w:p>
          <w:p w14:paraId="29BF57AC" w14:textId="570545C6" w:rsidR="00882B97" w:rsidRPr="00DA52D2" w:rsidRDefault="00E52C85" w:rsidP="00DA52D2">
            <w:pPr>
              <w:pStyle w:val="ListParagraph"/>
              <w:numPr>
                <w:ilvl w:val="0"/>
                <w:numId w:val="13"/>
              </w:numPr>
              <w:ind w:left="306" w:hanging="180"/>
              <w:rPr>
                <w:rFonts w:cstheme="minorHAnsi"/>
              </w:rPr>
            </w:pPr>
            <w:r>
              <w:rPr>
                <w:rFonts w:cstheme="minorHAnsi"/>
              </w:rPr>
              <w:t>Congrats to Michael Wailes on his re-appointment to the CCAB. Michael was appointed by the State Board of Education. This is Michael’s 2</w:t>
            </w:r>
            <w:r w:rsidRPr="00E52C85">
              <w:rPr>
                <w:rFonts w:cstheme="minorHAnsi"/>
                <w:vertAlign w:val="superscript"/>
              </w:rPr>
              <w:t>nd</w:t>
            </w:r>
            <w:r>
              <w:rPr>
                <w:rFonts w:cstheme="minorHAnsi"/>
              </w:rPr>
              <w:t xml:space="preserve"> </w:t>
            </w:r>
            <w:r w:rsidR="00DA52D2">
              <w:rPr>
                <w:rFonts w:cstheme="minorHAnsi"/>
              </w:rPr>
              <w:t xml:space="preserve">of 3 </w:t>
            </w:r>
            <w:r>
              <w:rPr>
                <w:rFonts w:cstheme="minorHAnsi"/>
              </w:rPr>
              <w:t>term</w:t>
            </w:r>
            <w:r w:rsidR="00DA52D2">
              <w:rPr>
                <w:rFonts w:cstheme="minorHAnsi"/>
              </w:rPr>
              <w:t>s.</w:t>
            </w:r>
          </w:p>
        </w:tc>
      </w:tr>
      <w:tr w:rsidR="00A42AF0" w14:paraId="5A2B7D68" w14:textId="77777777" w:rsidTr="00DA52D2">
        <w:trPr>
          <w:trHeight w:val="4140"/>
          <w:jc w:val="center"/>
        </w:trPr>
        <w:tc>
          <w:tcPr>
            <w:tcW w:w="471" w:type="dxa"/>
          </w:tcPr>
          <w:p w14:paraId="6DA40C3C" w14:textId="12966D64" w:rsidR="00A42AF0" w:rsidRDefault="00A42AF0" w:rsidP="00990C23">
            <w:pPr>
              <w:ind w:left="66"/>
              <w:rPr>
                <w:rFonts w:cstheme="minorHAnsi"/>
              </w:rPr>
            </w:pPr>
            <w:r>
              <w:rPr>
                <w:rFonts w:cstheme="minorHAnsi"/>
              </w:rPr>
              <w:t>V</w:t>
            </w:r>
            <w:r w:rsidR="00690E97">
              <w:rPr>
                <w:rFonts w:cstheme="minorHAnsi"/>
              </w:rPr>
              <w:t>I</w:t>
            </w:r>
            <w:r>
              <w:rPr>
                <w:rFonts w:cstheme="minorHAnsi"/>
              </w:rPr>
              <w:t>.</w:t>
            </w:r>
          </w:p>
        </w:tc>
        <w:tc>
          <w:tcPr>
            <w:tcW w:w="9879" w:type="dxa"/>
          </w:tcPr>
          <w:p w14:paraId="4CB2049D" w14:textId="76938CBB" w:rsidR="00A42AF0" w:rsidRPr="00DC1AF4" w:rsidRDefault="00BE31AC" w:rsidP="00A42AF0">
            <w:pPr>
              <w:ind w:left="18"/>
              <w:rPr>
                <w:rFonts w:cstheme="minorHAnsi"/>
                <w:b/>
                <w:bCs/>
                <w:u w:val="single"/>
              </w:rPr>
            </w:pPr>
            <w:r>
              <w:rPr>
                <w:rFonts w:cstheme="minorHAnsi"/>
                <w:b/>
                <w:bCs/>
                <w:u w:val="single"/>
              </w:rPr>
              <w:t>Discussion</w:t>
            </w:r>
            <w:r w:rsidR="00A42AF0" w:rsidRPr="00DC1AF4">
              <w:rPr>
                <w:rFonts w:cstheme="minorHAnsi"/>
                <w:b/>
                <w:bCs/>
                <w:u w:val="single"/>
              </w:rPr>
              <w:t xml:space="preserve"> Items: </w:t>
            </w:r>
          </w:p>
          <w:p w14:paraId="531886E1" w14:textId="25C83270" w:rsidR="00376A32" w:rsidRDefault="00BE31AC" w:rsidP="00440BB0">
            <w:pPr>
              <w:pStyle w:val="ListParagraph"/>
              <w:numPr>
                <w:ilvl w:val="0"/>
                <w:numId w:val="15"/>
              </w:numPr>
              <w:ind w:left="576"/>
              <w:rPr>
                <w:rFonts w:cstheme="minorHAnsi"/>
              </w:rPr>
            </w:pPr>
            <w:r>
              <w:rPr>
                <w:rFonts w:cstheme="minorHAnsi"/>
              </w:rPr>
              <w:t>Advocacy</w:t>
            </w:r>
          </w:p>
          <w:p w14:paraId="6BF836C5" w14:textId="2A080015" w:rsidR="00440BB0" w:rsidRDefault="00CD17DC" w:rsidP="00440BB0">
            <w:pPr>
              <w:pStyle w:val="ListParagraph"/>
              <w:numPr>
                <w:ilvl w:val="1"/>
                <w:numId w:val="15"/>
              </w:numPr>
              <w:ind w:left="1026"/>
              <w:rPr>
                <w:rFonts w:cstheme="minorHAnsi"/>
              </w:rPr>
            </w:pPr>
            <w:r>
              <w:rPr>
                <w:rFonts w:cstheme="minorHAnsi"/>
              </w:rPr>
              <w:t>Bill Ryan with the State Land Board presented on the background of their relationship with the BEST program.  Bill explained how the program has been funded historically, as well as what future funding may look like. He answered questions from the board.</w:t>
            </w:r>
          </w:p>
          <w:p w14:paraId="44FB232C" w14:textId="77777777" w:rsidR="00B70618" w:rsidRDefault="00CD17DC" w:rsidP="00B70618">
            <w:pPr>
              <w:pStyle w:val="ListParagraph"/>
              <w:numPr>
                <w:ilvl w:val="1"/>
                <w:numId w:val="15"/>
              </w:numPr>
              <w:ind w:left="1026"/>
              <w:rPr>
                <w:rFonts w:cstheme="minorHAnsi"/>
              </w:rPr>
            </w:pPr>
            <w:r>
              <w:rPr>
                <w:rFonts w:cstheme="minorHAnsi"/>
              </w:rPr>
              <w:t xml:space="preserve">Daniel Bewley </w:t>
            </w:r>
            <w:r w:rsidR="00F840F0">
              <w:rPr>
                <w:rFonts w:cstheme="minorHAnsi"/>
              </w:rPr>
              <w:t xml:space="preserve">with the Colorado Lottery </w:t>
            </w:r>
            <w:r w:rsidR="00B70618">
              <w:rPr>
                <w:rFonts w:cstheme="minorHAnsi"/>
              </w:rPr>
              <w:t>presented on the history of the Lottery in the state</w:t>
            </w:r>
            <w:r w:rsidR="00392B79">
              <w:rPr>
                <w:rFonts w:cstheme="minorHAnsi"/>
              </w:rPr>
              <w:t xml:space="preserve">. </w:t>
            </w:r>
          </w:p>
          <w:p w14:paraId="02B11B0A" w14:textId="50875B4E" w:rsidR="00572474" w:rsidRPr="00E52C85" w:rsidRDefault="00572474" w:rsidP="00B70618">
            <w:pPr>
              <w:pStyle w:val="ListParagraph"/>
              <w:numPr>
                <w:ilvl w:val="1"/>
                <w:numId w:val="15"/>
              </w:numPr>
              <w:ind w:left="1026"/>
              <w:rPr>
                <w:rFonts w:cstheme="minorHAnsi"/>
              </w:rPr>
            </w:pPr>
            <w:r w:rsidRPr="00E52C85">
              <w:rPr>
                <w:rFonts w:cstheme="minorHAnsi"/>
              </w:rPr>
              <w:t>Resolution 21-1</w:t>
            </w:r>
            <w:r w:rsidR="00054A5A" w:rsidRPr="00E52C85">
              <w:rPr>
                <w:rFonts w:cstheme="minorHAnsi"/>
              </w:rPr>
              <w:t xml:space="preserve">: </w:t>
            </w:r>
          </w:p>
          <w:p w14:paraId="60D9795E" w14:textId="3CC69236" w:rsidR="00054A5A" w:rsidRPr="00B3159D" w:rsidRDefault="00054A5A" w:rsidP="00054A5A">
            <w:pPr>
              <w:ind w:left="1026"/>
              <w:rPr>
                <w:rFonts w:cstheme="minorHAnsi"/>
              </w:rPr>
            </w:pPr>
            <w:r w:rsidRPr="00B3159D">
              <w:rPr>
                <w:rFonts w:cstheme="minorHAnsi"/>
              </w:rPr>
              <w:t xml:space="preserve">Motion moved: </w:t>
            </w:r>
            <w:r>
              <w:rPr>
                <w:rFonts w:cstheme="minorHAnsi"/>
              </w:rPr>
              <w:t>Scott Stevens</w:t>
            </w:r>
            <w:r w:rsidRPr="00B3159D">
              <w:rPr>
                <w:rFonts w:cstheme="minorHAnsi"/>
              </w:rPr>
              <w:t xml:space="preserve"> </w:t>
            </w:r>
            <w:r>
              <w:rPr>
                <w:rFonts w:cstheme="minorHAnsi"/>
              </w:rPr>
              <w:t xml:space="preserve">- </w:t>
            </w:r>
            <w:r w:rsidRPr="00B3159D">
              <w:rPr>
                <w:rFonts w:cstheme="minorHAnsi"/>
              </w:rPr>
              <w:t xml:space="preserve"> </w:t>
            </w:r>
            <w:r>
              <w:rPr>
                <w:rFonts w:cstheme="minorHAnsi"/>
                <w:i/>
                <w:iCs/>
              </w:rPr>
              <w:t>Adopt Resolution 21-1 as presented.</w:t>
            </w:r>
          </w:p>
          <w:p w14:paraId="1211FA58" w14:textId="2E4DB468" w:rsidR="00054A5A" w:rsidRPr="00B3159D" w:rsidRDefault="00054A5A" w:rsidP="00054A5A">
            <w:pPr>
              <w:ind w:left="1026"/>
              <w:rPr>
                <w:rFonts w:cstheme="minorHAnsi"/>
              </w:rPr>
            </w:pPr>
            <w:r w:rsidRPr="00B3159D">
              <w:rPr>
                <w:rFonts w:cstheme="minorHAnsi"/>
              </w:rPr>
              <w:t xml:space="preserve">Second by: </w:t>
            </w:r>
            <w:r>
              <w:rPr>
                <w:rFonts w:cstheme="minorHAnsi"/>
              </w:rPr>
              <w:t>Michael Wailes</w:t>
            </w:r>
          </w:p>
          <w:p w14:paraId="56BDCAB9" w14:textId="258ED35B" w:rsidR="00054A5A" w:rsidRDefault="00054A5A" w:rsidP="00054A5A">
            <w:pPr>
              <w:ind w:left="102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Wendy Wyman, Michael Wailes</w:t>
            </w:r>
          </w:p>
          <w:p w14:paraId="4A17035B" w14:textId="77777777" w:rsidR="00054A5A" w:rsidRDefault="00054A5A" w:rsidP="00054A5A">
            <w:pPr>
              <w:ind w:left="1026"/>
              <w:rPr>
                <w:rFonts w:cstheme="minorHAnsi"/>
              </w:rPr>
            </w:pPr>
            <w:r w:rsidRPr="00B3159D">
              <w:rPr>
                <w:rFonts w:cstheme="minorHAnsi"/>
              </w:rPr>
              <w:t>All opposed: None</w:t>
            </w:r>
          </w:p>
          <w:p w14:paraId="0BC00701" w14:textId="4B41D069" w:rsidR="00054A5A" w:rsidRPr="00054A5A" w:rsidRDefault="00054A5A" w:rsidP="00054A5A">
            <w:pPr>
              <w:ind w:left="1026"/>
              <w:rPr>
                <w:rFonts w:cstheme="minorHAnsi"/>
              </w:rPr>
            </w:pPr>
            <w:r w:rsidRPr="00054A5A">
              <w:rPr>
                <w:rFonts w:cstheme="minorHAnsi"/>
              </w:rPr>
              <w:t xml:space="preserve">Motion </w:t>
            </w:r>
            <w:proofErr w:type="gramStart"/>
            <w:r w:rsidRPr="00054A5A">
              <w:rPr>
                <w:rFonts w:cstheme="minorHAnsi"/>
              </w:rPr>
              <w:t>passed</w:t>
            </w:r>
            <w:proofErr w:type="gramEnd"/>
          </w:p>
          <w:p w14:paraId="49764B17" w14:textId="58D794B7" w:rsidR="00572474" w:rsidRPr="00B70618" w:rsidRDefault="00572474" w:rsidP="00B70618">
            <w:pPr>
              <w:pStyle w:val="ListParagraph"/>
              <w:numPr>
                <w:ilvl w:val="1"/>
                <w:numId w:val="15"/>
              </w:numPr>
              <w:ind w:left="1026"/>
              <w:rPr>
                <w:rFonts w:cstheme="minorHAnsi"/>
              </w:rPr>
            </w:pPr>
            <w:r>
              <w:rPr>
                <w:rFonts w:cstheme="minorHAnsi"/>
              </w:rPr>
              <w:t>Rebecca Church with the Department of Revenue presented on how excise tax works and how it affects the BEST program funding.</w:t>
            </w:r>
          </w:p>
        </w:tc>
      </w:tr>
      <w:tr w:rsidR="001811F7" w14:paraId="12FAE336" w14:textId="77777777" w:rsidTr="00E52C85">
        <w:trPr>
          <w:trHeight w:val="3213"/>
          <w:jc w:val="center"/>
        </w:trPr>
        <w:tc>
          <w:tcPr>
            <w:tcW w:w="471" w:type="dxa"/>
          </w:tcPr>
          <w:p w14:paraId="374804D1" w14:textId="73B125B3" w:rsidR="001811F7" w:rsidRDefault="001811F7" w:rsidP="00990C23">
            <w:pPr>
              <w:ind w:left="66"/>
              <w:rPr>
                <w:rFonts w:cstheme="minorHAnsi"/>
              </w:rPr>
            </w:pPr>
            <w:r>
              <w:rPr>
                <w:rFonts w:cstheme="minorHAnsi"/>
              </w:rPr>
              <w:t>VII.</w:t>
            </w:r>
          </w:p>
        </w:tc>
        <w:tc>
          <w:tcPr>
            <w:tcW w:w="9879" w:type="dxa"/>
          </w:tcPr>
          <w:p w14:paraId="17528AB5" w14:textId="53F8FC4E" w:rsidR="001811F7" w:rsidRPr="00DC1AF4" w:rsidRDefault="00BE31AC" w:rsidP="001811F7">
            <w:pPr>
              <w:ind w:left="18"/>
              <w:rPr>
                <w:rFonts w:cstheme="minorHAnsi"/>
                <w:b/>
                <w:bCs/>
                <w:u w:val="single"/>
              </w:rPr>
            </w:pPr>
            <w:r>
              <w:rPr>
                <w:rFonts w:cstheme="minorHAnsi"/>
                <w:b/>
                <w:bCs/>
                <w:u w:val="single"/>
              </w:rPr>
              <w:t>Action</w:t>
            </w:r>
            <w:r w:rsidR="001811F7" w:rsidRPr="00DC1AF4">
              <w:rPr>
                <w:rFonts w:cstheme="minorHAnsi"/>
                <w:b/>
                <w:bCs/>
                <w:u w:val="single"/>
              </w:rPr>
              <w:t xml:space="preserve"> Items: </w:t>
            </w:r>
          </w:p>
          <w:p w14:paraId="2EA441FE" w14:textId="260488D0" w:rsidR="00443370" w:rsidRPr="009A4FFB" w:rsidRDefault="009A4FFB" w:rsidP="008F4355">
            <w:pPr>
              <w:pStyle w:val="ListParagraph"/>
              <w:numPr>
                <w:ilvl w:val="0"/>
                <w:numId w:val="29"/>
              </w:numPr>
              <w:ind w:left="576"/>
              <w:rPr>
                <w:rFonts w:cstheme="minorHAnsi"/>
              </w:rPr>
            </w:pPr>
            <w:r w:rsidRPr="009A4FFB">
              <w:rPr>
                <w:rFonts w:cstheme="minorHAnsi"/>
              </w:rPr>
              <w:t xml:space="preserve">Deadline to Finalize Cash Grant Agreements </w:t>
            </w:r>
          </w:p>
          <w:p w14:paraId="4402FE92" w14:textId="08DEDE30" w:rsidR="009A4FFB" w:rsidRPr="004F778A" w:rsidRDefault="004F778A" w:rsidP="004F778A">
            <w:pPr>
              <w:ind w:left="576"/>
              <w:rPr>
                <w:rFonts w:cstheme="minorHAnsi"/>
              </w:rPr>
            </w:pPr>
            <w:r>
              <w:rPr>
                <w:rFonts w:cstheme="minorHAnsi"/>
              </w:rPr>
              <w:t>The group discussed the background and implications of the action item.</w:t>
            </w:r>
          </w:p>
          <w:p w14:paraId="362B2A73" w14:textId="42E63AEA" w:rsidR="00730C0B" w:rsidRPr="00730C0B" w:rsidRDefault="00440BB0" w:rsidP="00730C0B">
            <w:pPr>
              <w:ind w:left="576"/>
              <w:rPr>
                <w:rFonts w:ascii="Calibri" w:eastAsia="Times New Roman" w:hAnsi="Calibri" w:cs="Calibri"/>
                <w:i/>
                <w:iCs/>
                <w:sz w:val="18"/>
                <w:szCs w:val="18"/>
              </w:rPr>
            </w:pPr>
            <w:r w:rsidRPr="00B3159D">
              <w:rPr>
                <w:rFonts w:cstheme="minorHAnsi"/>
              </w:rPr>
              <w:t xml:space="preserve">Motion moved: </w:t>
            </w:r>
            <w:r w:rsidR="00730C0B">
              <w:rPr>
                <w:rFonts w:cstheme="minorHAnsi"/>
              </w:rPr>
              <w:t>Scott Stevens</w:t>
            </w:r>
            <w:r w:rsidRPr="00B3159D">
              <w:rPr>
                <w:rFonts w:cstheme="minorHAnsi"/>
              </w:rPr>
              <w:t xml:space="preserve"> </w:t>
            </w:r>
            <w:r>
              <w:rPr>
                <w:rFonts w:cstheme="minorHAnsi"/>
              </w:rPr>
              <w:t xml:space="preserve">- </w:t>
            </w:r>
            <w:r w:rsidR="00730C0B" w:rsidRPr="00730C0B">
              <w:rPr>
                <w:rFonts w:ascii="Calibri" w:eastAsia="Times New Roman" w:hAnsi="Calibri" w:cs="Calibri"/>
                <w:i/>
                <w:iCs/>
                <w:sz w:val="18"/>
                <w:szCs w:val="18"/>
              </w:rPr>
              <w:t xml:space="preserve">I move to set a deadline of no later than June 1, 2021 for Animas to complete due diligence and “appropriate and allocate the full amount of matching funds” </w:t>
            </w:r>
            <w:proofErr w:type="gramStart"/>
            <w:r w:rsidR="00730C0B" w:rsidRPr="00730C0B">
              <w:rPr>
                <w:rFonts w:ascii="Calibri" w:eastAsia="Times New Roman" w:hAnsi="Calibri" w:cs="Calibri"/>
                <w:i/>
                <w:iCs/>
                <w:sz w:val="18"/>
                <w:szCs w:val="18"/>
              </w:rPr>
              <w:t>in order to</w:t>
            </w:r>
            <w:proofErr w:type="gramEnd"/>
            <w:r w:rsidR="00730C0B" w:rsidRPr="00730C0B">
              <w:rPr>
                <w:rFonts w:ascii="Calibri" w:eastAsia="Times New Roman" w:hAnsi="Calibri" w:cs="Calibri"/>
                <w:i/>
                <w:iCs/>
                <w:sz w:val="18"/>
                <w:szCs w:val="18"/>
              </w:rPr>
              <w:t xml:space="preserve"> complete its Cash Grant Agreement before the end of Fiscal Year 2021. If for whatever reason the agreement cannot be completed by June 30, 2021 the award will be rescinded and Animas will be encouraged to apply again in a future grant round.</w:t>
            </w:r>
          </w:p>
          <w:p w14:paraId="3A7B6405" w14:textId="31085D03" w:rsidR="00440BB0" w:rsidRPr="00B3159D" w:rsidRDefault="00440BB0" w:rsidP="00440BB0">
            <w:pPr>
              <w:ind w:left="576"/>
              <w:rPr>
                <w:rFonts w:cstheme="minorHAnsi"/>
              </w:rPr>
            </w:pPr>
            <w:r w:rsidRPr="00B3159D">
              <w:rPr>
                <w:rFonts w:cstheme="minorHAnsi"/>
              </w:rPr>
              <w:t xml:space="preserve">Second by: </w:t>
            </w:r>
            <w:r w:rsidR="00A531E5">
              <w:rPr>
                <w:rFonts w:cstheme="minorHAnsi"/>
              </w:rPr>
              <w:t>Jane Crisler</w:t>
            </w:r>
          </w:p>
          <w:p w14:paraId="2AB8D72E" w14:textId="77777777" w:rsidR="00440BB0" w:rsidRDefault="00440BB0" w:rsidP="00440BB0">
            <w:pPr>
              <w:ind w:left="57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1023BE81" w14:textId="77777777" w:rsidR="00440BB0" w:rsidRDefault="00440BB0" w:rsidP="00440BB0">
            <w:pPr>
              <w:ind w:left="576"/>
              <w:rPr>
                <w:rFonts w:cstheme="minorHAnsi"/>
              </w:rPr>
            </w:pPr>
            <w:r w:rsidRPr="00B3159D">
              <w:rPr>
                <w:rFonts w:cstheme="minorHAnsi"/>
              </w:rPr>
              <w:t>All opposed: None</w:t>
            </w:r>
          </w:p>
          <w:p w14:paraId="60ED8457" w14:textId="2DC7CF32" w:rsidR="0080639B" w:rsidRPr="0080639B" w:rsidRDefault="00440BB0" w:rsidP="009A4FFB">
            <w:pPr>
              <w:ind w:left="576"/>
              <w:rPr>
                <w:rFonts w:cstheme="minorHAnsi"/>
              </w:rPr>
            </w:pPr>
            <w:r w:rsidRPr="00440BB0">
              <w:rPr>
                <w:rFonts w:cstheme="minorHAnsi"/>
              </w:rPr>
              <w:t>Motion passed.</w:t>
            </w:r>
          </w:p>
        </w:tc>
      </w:tr>
      <w:tr w:rsidR="00690E97" w14:paraId="66C731DE" w14:textId="77777777" w:rsidTr="00A11DAF">
        <w:trPr>
          <w:trHeight w:val="990"/>
          <w:jc w:val="center"/>
        </w:trPr>
        <w:tc>
          <w:tcPr>
            <w:tcW w:w="471" w:type="dxa"/>
          </w:tcPr>
          <w:p w14:paraId="5CA385C2" w14:textId="71CD9935" w:rsidR="00690E97" w:rsidRDefault="00690E97" w:rsidP="00990C23">
            <w:pPr>
              <w:ind w:left="66"/>
              <w:rPr>
                <w:rFonts w:cstheme="minorHAnsi"/>
              </w:rPr>
            </w:pPr>
            <w:r>
              <w:rPr>
                <w:rFonts w:cstheme="minorHAnsi"/>
              </w:rPr>
              <w:t>VII.</w:t>
            </w:r>
          </w:p>
        </w:tc>
        <w:tc>
          <w:tcPr>
            <w:tcW w:w="9879" w:type="dxa"/>
          </w:tcPr>
          <w:p w14:paraId="1030AD07" w14:textId="4F8EED1E" w:rsidR="00690E97" w:rsidRDefault="00690E97" w:rsidP="00690E97">
            <w:pPr>
              <w:ind w:left="18"/>
              <w:rPr>
                <w:rFonts w:cstheme="minorHAnsi"/>
              </w:rPr>
            </w:pPr>
            <w:r>
              <w:rPr>
                <w:rFonts w:cstheme="minorHAnsi"/>
                <w:b/>
                <w:bCs/>
                <w:u w:val="single"/>
              </w:rPr>
              <w:t>Future Meetings:</w:t>
            </w:r>
          </w:p>
          <w:p w14:paraId="644A264C" w14:textId="77777777" w:rsidR="00C44ED1" w:rsidRDefault="00C44ED1" w:rsidP="00690E97">
            <w:pPr>
              <w:pStyle w:val="ListParagraph"/>
              <w:numPr>
                <w:ilvl w:val="1"/>
                <w:numId w:val="16"/>
              </w:numPr>
              <w:spacing w:line="259" w:lineRule="auto"/>
              <w:ind w:left="663"/>
              <w:rPr>
                <w:rFonts w:cstheme="minorHAnsi"/>
              </w:rPr>
            </w:pPr>
            <w:r>
              <w:rPr>
                <w:rFonts w:cstheme="minorHAnsi"/>
              </w:rPr>
              <w:t>February 18, 2021, 1-3pm – Microsoft Teams</w:t>
            </w:r>
          </w:p>
          <w:p w14:paraId="084F56F2" w14:textId="6947C2EC" w:rsidR="0080639B" w:rsidRPr="00690E97" w:rsidRDefault="00A531E5" w:rsidP="00690E97">
            <w:pPr>
              <w:pStyle w:val="ListParagraph"/>
              <w:numPr>
                <w:ilvl w:val="1"/>
                <w:numId w:val="16"/>
              </w:numPr>
              <w:spacing w:line="259" w:lineRule="auto"/>
              <w:ind w:left="663"/>
              <w:rPr>
                <w:rFonts w:cstheme="minorHAnsi"/>
              </w:rPr>
            </w:pPr>
            <w:r>
              <w:rPr>
                <w:rFonts w:cstheme="minorHAnsi"/>
              </w:rPr>
              <w:t>March 18, 2021, 1-3pm – Microsoft Teams</w:t>
            </w:r>
          </w:p>
        </w:tc>
      </w:tr>
      <w:tr w:rsidR="00990C23" w14:paraId="1E976B9C" w14:textId="77777777" w:rsidTr="00CC10D7">
        <w:trPr>
          <w:trHeight w:val="702"/>
          <w:jc w:val="center"/>
        </w:trPr>
        <w:tc>
          <w:tcPr>
            <w:tcW w:w="471" w:type="dxa"/>
          </w:tcPr>
          <w:p w14:paraId="2C6CC1B7" w14:textId="55726FD3" w:rsidR="00990C23" w:rsidRPr="001E1FA4" w:rsidRDefault="00D316D3" w:rsidP="00990C23">
            <w:pPr>
              <w:ind w:left="66"/>
              <w:rPr>
                <w:rFonts w:cstheme="minorHAnsi"/>
              </w:rPr>
            </w:pPr>
            <w:r>
              <w:rPr>
                <w:rFonts w:cstheme="minorHAnsi"/>
              </w:rPr>
              <w:t>V</w:t>
            </w:r>
            <w:r w:rsidR="00690E97">
              <w:rPr>
                <w:rFonts w:cstheme="minorHAnsi"/>
              </w:rPr>
              <w:t>II</w:t>
            </w:r>
            <w:r>
              <w:rPr>
                <w:rFonts w:cstheme="minorHAnsi"/>
              </w:rPr>
              <w:t>I</w:t>
            </w:r>
            <w:r w:rsidR="00990C23">
              <w:rPr>
                <w:rFonts w:cstheme="minorHAnsi"/>
              </w:rPr>
              <w:t>.</w:t>
            </w:r>
          </w:p>
        </w:tc>
        <w:tc>
          <w:tcPr>
            <w:tcW w:w="9879" w:type="dxa"/>
          </w:tcPr>
          <w:p w14:paraId="46A85811" w14:textId="77777777" w:rsidR="00CC10D7" w:rsidRDefault="00990C23" w:rsidP="000C6EC1">
            <w:pPr>
              <w:ind w:left="18"/>
              <w:rPr>
                <w:rFonts w:cstheme="minorHAnsi"/>
              </w:rPr>
            </w:pPr>
            <w:r w:rsidRPr="000C6EC1">
              <w:rPr>
                <w:rFonts w:cstheme="minorHAnsi"/>
                <w:b/>
                <w:bCs/>
                <w:u w:val="single"/>
              </w:rPr>
              <w:t>Public Comment</w:t>
            </w:r>
            <w:r w:rsidR="000C6EC1">
              <w:rPr>
                <w:rFonts w:cstheme="minorHAnsi"/>
                <w:b/>
                <w:bCs/>
                <w:u w:val="single"/>
              </w:rPr>
              <w:t>:</w:t>
            </w:r>
            <w:r w:rsidR="000C6EC1" w:rsidRPr="000C6EC1">
              <w:rPr>
                <w:rFonts w:cstheme="minorHAnsi"/>
              </w:rPr>
              <w:t xml:space="preserve"> </w:t>
            </w:r>
          </w:p>
          <w:p w14:paraId="6350674A" w14:textId="4369A33E" w:rsidR="00990C23" w:rsidRPr="001E1FA4" w:rsidRDefault="000C6EC1" w:rsidP="000C6EC1">
            <w:pPr>
              <w:ind w:left="18"/>
              <w:rPr>
                <w:rFonts w:cstheme="minorHAnsi"/>
              </w:rPr>
            </w:pPr>
            <w:r w:rsidRPr="000C6EC1">
              <w:rPr>
                <w:rFonts w:cstheme="minorHAnsi"/>
              </w:rPr>
              <w:t>None</w:t>
            </w:r>
          </w:p>
        </w:tc>
      </w:tr>
      <w:tr w:rsidR="00990C23" w14:paraId="2F77F934" w14:textId="77777777" w:rsidTr="00C921EF">
        <w:trPr>
          <w:trHeight w:val="415"/>
          <w:jc w:val="center"/>
        </w:trPr>
        <w:tc>
          <w:tcPr>
            <w:tcW w:w="471" w:type="dxa"/>
          </w:tcPr>
          <w:p w14:paraId="3207FE77" w14:textId="7B27848D" w:rsidR="00990C23" w:rsidRPr="001E1FA4" w:rsidRDefault="00690E97" w:rsidP="00990C23">
            <w:pPr>
              <w:ind w:left="66"/>
              <w:rPr>
                <w:rFonts w:cstheme="minorHAnsi"/>
              </w:rPr>
            </w:pPr>
            <w:r>
              <w:rPr>
                <w:rFonts w:cstheme="minorHAnsi"/>
              </w:rPr>
              <w:t>IX</w:t>
            </w:r>
            <w:r w:rsidR="00990C23">
              <w:rPr>
                <w:rFonts w:cstheme="minorHAnsi"/>
              </w:rPr>
              <w:t>.</w:t>
            </w:r>
          </w:p>
        </w:tc>
        <w:tc>
          <w:tcPr>
            <w:tcW w:w="9879" w:type="dxa"/>
          </w:tcPr>
          <w:p w14:paraId="316A9F75" w14:textId="77777777" w:rsidR="00990C23" w:rsidRDefault="00990C23" w:rsidP="000C6EC1">
            <w:pPr>
              <w:ind w:left="18"/>
              <w:rPr>
                <w:rFonts w:cstheme="minorHAnsi"/>
                <w:b/>
                <w:bCs/>
                <w:u w:val="single"/>
              </w:rPr>
            </w:pPr>
            <w:r w:rsidRPr="000C6EC1">
              <w:rPr>
                <w:rFonts w:cstheme="minorHAnsi"/>
                <w:b/>
                <w:bCs/>
                <w:u w:val="single"/>
              </w:rPr>
              <w:t>Adjournment</w:t>
            </w:r>
            <w:r w:rsidR="000C6EC1">
              <w:rPr>
                <w:rFonts w:cstheme="minorHAnsi"/>
                <w:b/>
                <w:bCs/>
                <w:u w:val="single"/>
              </w:rPr>
              <w:t>:</w:t>
            </w:r>
          </w:p>
          <w:p w14:paraId="62741EAC" w14:textId="4875DE33" w:rsidR="000C6EC1" w:rsidRPr="00B3159D" w:rsidRDefault="000C6EC1" w:rsidP="000C6EC1">
            <w:pPr>
              <w:ind w:left="326"/>
              <w:rPr>
                <w:rFonts w:cstheme="minorHAnsi"/>
              </w:rPr>
            </w:pPr>
            <w:r w:rsidRPr="00B3159D">
              <w:rPr>
                <w:rFonts w:cstheme="minorHAnsi"/>
              </w:rPr>
              <w:t xml:space="preserve">Motion moved: </w:t>
            </w:r>
            <w:r w:rsidR="00B60AC5">
              <w:rPr>
                <w:rFonts w:cstheme="minorHAnsi"/>
              </w:rPr>
              <w:t>Scott Stevens</w:t>
            </w:r>
            <w:r w:rsidR="00ED7096">
              <w:rPr>
                <w:rFonts w:cstheme="minorHAnsi"/>
              </w:rPr>
              <w:t xml:space="preserve"> </w:t>
            </w:r>
            <w:r>
              <w:rPr>
                <w:rFonts w:cstheme="minorHAnsi"/>
              </w:rPr>
              <w:t>- Adjourn</w:t>
            </w:r>
          </w:p>
          <w:p w14:paraId="24511E1D" w14:textId="77777777" w:rsidR="00061905" w:rsidRDefault="00061905" w:rsidP="00061905">
            <w:pPr>
              <w:ind w:left="30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56FD1394" w14:textId="77777777" w:rsidR="00061905" w:rsidRDefault="00061905" w:rsidP="00061905">
            <w:pPr>
              <w:ind w:left="306"/>
              <w:rPr>
                <w:rFonts w:cstheme="minorHAnsi"/>
              </w:rPr>
            </w:pPr>
            <w:r w:rsidRPr="00B3159D">
              <w:rPr>
                <w:rFonts w:cstheme="minorHAnsi"/>
              </w:rPr>
              <w:t>All opposed: None</w:t>
            </w:r>
          </w:p>
          <w:p w14:paraId="77B9D6F2" w14:textId="750F0229" w:rsidR="000C6EC1" w:rsidRPr="001E1FA4" w:rsidRDefault="00061905" w:rsidP="00ED7096">
            <w:pPr>
              <w:ind w:left="306"/>
              <w:rPr>
                <w:rFonts w:cstheme="minorHAnsi"/>
              </w:rPr>
            </w:pPr>
            <w:r>
              <w:rPr>
                <w:rFonts w:cstheme="minorHAnsi"/>
              </w:rPr>
              <w:t xml:space="preserve">Motion passed </w:t>
            </w:r>
            <w:r w:rsidR="00690E97">
              <w:rPr>
                <w:rFonts w:cstheme="minorHAnsi"/>
              </w:rPr>
              <w:t>Motion passed. Meeting Adjourned at</w:t>
            </w:r>
            <w:r w:rsidR="00ED7096">
              <w:rPr>
                <w:rFonts w:cstheme="minorHAnsi"/>
              </w:rPr>
              <w:t xml:space="preserve"> </w:t>
            </w:r>
            <w:r w:rsidR="00B60AC5">
              <w:rPr>
                <w:rFonts w:cstheme="minorHAnsi"/>
              </w:rPr>
              <w:t>3:35</w:t>
            </w:r>
            <w:r w:rsidR="00ED7096">
              <w:rPr>
                <w:rFonts w:cstheme="minorHAnsi"/>
              </w:rPr>
              <w:t>pm</w:t>
            </w:r>
          </w:p>
        </w:tc>
      </w:tr>
    </w:tbl>
    <w:p w14:paraId="5B98C9FA" w14:textId="00084F19" w:rsidR="00D86689" w:rsidRPr="009C2820" w:rsidRDefault="00D86689" w:rsidP="00CD2609"/>
    <w:sectPr w:rsidR="00D86689" w:rsidRPr="009C2820" w:rsidSect="00A10B3A">
      <w:headerReference w:type="default" r:id="rId8"/>
      <w:footerReference w:type="even" r:id="rId9"/>
      <w:footerReference w:type="default" r:id="rId10"/>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752EE" w14:textId="77777777" w:rsidR="002F2CC3" w:rsidRDefault="002F2CC3" w:rsidP="00492E4D">
      <w:pPr>
        <w:spacing w:after="0" w:line="240" w:lineRule="auto"/>
      </w:pPr>
      <w:r>
        <w:separator/>
      </w:r>
    </w:p>
  </w:endnote>
  <w:endnote w:type="continuationSeparator" w:id="0">
    <w:p w14:paraId="0148726D" w14:textId="77777777" w:rsidR="002F2CC3" w:rsidRDefault="002F2CC3"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F950" w14:textId="77777777" w:rsidR="00E96B2A" w:rsidRPr="00415394" w:rsidRDefault="00E96B2A" w:rsidP="00E96B2A">
    <w:pPr>
      <w:pStyle w:val="Footer"/>
      <w:jc w:val="center"/>
      <w:rPr>
        <w:rFonts w:ascii="Museo Slab 500" w:hAnsi="Museo Slab 500"/>
        <w:color w:val="498BCA"/>
        <w:sz w:val="20"/>
        <w:szCs w:val="20"/>
      </w:rPr>
    </w:pPr>
    <w:r w:rsidRPr="00415394">
      <w:rPr>
        <w:rFonts w:ascii="Museo Slab 500" w:hAnsi="Museo Slab 500"/>
        <w:color w:val="498BCA"/>
        <w:sz w:val="20"/>
        <w:szCs w:val="20"/>
      </w:rPr>
      <w:t xml:space="preserve">CDE Values: All Students, Collaboration, Communication, </w:t>
    </w:r>
    <w:r>
      <w:rPr>
        <w:rFonts w:ascii="Museo Slab 500" w:hAnsi="Museo Slab 500"/>
        <w:color w:val="498BCA"/>
        <w:sz w:val="20"/>
        <w:szCs w:val="20"/>
      </w:rPr>
      <w:br/>
    </w:r>
    <w:r w:rsidRPr="00415394">
      <w:rPr>
        <w:rFonts w:ascii="Museo Slab 500" w:hAnsi="Museo Slab 500"/>
        <w:color w:val="498BCA"/>
        <w:sz w:val="20"/>
        <w:szCs w:val="20"/>
      </w:rPr>
      <w:t>Customer Service, Honesty, Innovation, Integrity, Respect, Transparency.</w:t>
    </w:r>
  </w:p>
  <w:p w14:paraId="46B5D78C" w14:textId="77777777" w:rsidR="00D32506" w:rsidRDefault="00D3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6232D" w14:textId="77777777" w:rsidR="002F2CC3" w:rsidRDefault="002F2CC3" w:rsidP="00492E4D">
      <w:pPr>
        <w:spacing w:after="0" w:line="240" w:lineRule="auto"/>
      </w:pPr>
      <w:r>
        <w:separator/>
      </w:r>
    </w:p>
  </w:footnote>
  <w:footnote w:type="continuationSeparator" w:id="0">
    <w:p w14:paraId="2CB1DA6F" w14:textId="77777777" w:rsidR="002F2CC3" w:rsidRDefault="002F2CC3"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B93A" w14:textId="0E19FE80"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0B0"/>
    <w:multiLevelType w:val="hybridMultilevel"/>
    <w:tmpl w:val="9CA62958"/>
    <w:lvl w:ilvl="0" w:tplc="4C14EA2A">
      <w:start w:val="1"/>
      <w:numFmt w:val="upperLetter"/>
      <w:lvlText w:val="%1."/>
      <w:lvlJc w:val="left"/>
      <w:pPr>
        <w:ind w:left="936" w:hanging="360"/>
      </w:pPr>
      <w:rPr>
        <w:rFonts w:hint="default"/>
      </w:rPr>
    </w:lvl>
    <w:lvl w:ilvl="1" w:tplc="04090001">
      <w:start w:val="1"/>
      <w:numFmt w:val="bullet"/>
      <w:lvlText w:val=""/>
      <w:lvlJc w:val="left"/>
      <w:pPr>
        <w:ind w:left="1656" w:hanging="360"/>
      </w:pPr>
      <w:rPr>
        <w:rFonts w:ascii="Symbol" w:hAnsi="Symbol"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7230D3A"/>
    <w:multiLevelType w:val="hybridMultilevel"/>
    <w:tmpl w:val="387C3D16"/>
    <w:lvl w:ilvl="0" w:tplc="0409000F">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15:restartNumberingAfterBreak="0">
    <w:nsid w:val="076A2B8A"/>
    <w:multiLevelType w:val="hybridMultilevel"/>
    <w:tmpl w:val="F9FCBC66"/>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 w15:restartNumberingAfterBreak="0">
    <w:nsid w:val="0C456C48"/>
    <w:multiLevelType w:val="hybridMultilevel"/>
    <w:tmpl w:val="99BAEA70"/>
    <w:lvl w:ilvl="0" w:tplc="04090001">
      <w:start w:val="1"/>
      <w:numFmt w:val="bullet"/>
      <w:lvlText w:val=""/>
      <w:lvlJc w:val="left"/>
      <w:pPr>
        <w:ind w:left="1060" w:hanging="360"/>
      </w:pPr>
      <w:rPr>
        <w:rFonts w:ascii="Symbol" w:hAnsi="Symbol"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7"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26467E75"/>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28AB53FA"/>
    <w:multiLevelType w:val="hybridMultilevel"/>
    <w:tmpl w:val="197AB50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2BBA3406"/>
    <w:multiLevelType w:val="hybridMultilevel"/>
    <w:tmpl w:val="F5403D4A"/>
    <w:lvl w:ilvl="0" w:tplc="04090001">
      <w:start w:val="1"/>
      <w:numFmt w:val="bullet"/>
      <w:lvlText w:val=""/>
      <w:lvlJc w:val="left"/>
      <w:pPr>
        <w:ind w:left="1060" w:hanging="360"/>
      </w:pPr>
      <w:rPr>
        <w:rFonts w:ascii="Symbol" w:hAnsi="Symbol"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31DA2807"/>
    <w:multiLevelType w:val="hybridMultilevel"/>
    <w:tmpl w:val="9DA67EA6"/>
    <w:lvl w:ilvl="0" w:tplc="297A9FB0">
      <w:numFmt w:val="bullet"/>
      <w:lvlText w:val="•"/>
      <w:lvlJc w:val="left"/>
      <w:pPr>
        <w:ind w:left="1444" w:hanging="744"/>
      </w:pPr>
      <w:rPr>
        <w:rFonts w:ascii="Calibri" w:eastAsiaTheme="minorHAnsi" w:hAnsi="Calibri" w:cs="Calibri"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50F2CBD"/>
    <w:multiLevelType w:val="hybridMultilevel"/>
    <w:tmpl w:val="59DE0B6A"/>
    <w:lvl w:ilvl="0" w:tplc="853E222A">
      <w:start w:val="1"/>
      <w:numFmt w:val="upperLetter"/>
      <w:lvlText w:val="%1."/>
      <w:lvlJc w:val="left"/>
      <w:pPr>
        <w:ind w:left="1060" w:hanging="360"/>
      </w:pPr>
      <w:rPr>
        <w:rFonts w:hint="default"/>
      </w:r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F47D4"/>
    <w:multiLevelType w:val="hybridMultilevel"/>
    <w:tmpl w:val="E5B87AC2"/>
    <w:lvl w:ilvl="0" w:tplc="04090015">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36F92177"/>
    <w:multiLevelType w:val="hybridMultilevel"/>
    <w:tmpl w:val="96DE3978"/>
    <w:lvl w:ilvl="0" w:tplc="FBE889DA">
      <w:start w:val="1"/>
      <w:numFmt w:val="upperLetter"/>
      <w:lvlText w:val="%1."/>
      <w:lvlJc w:val="left"/>
      <w:pPr>
        <w:ind w:left="1060" w:hanging="360"/>
      </w:pPr>
      <w:rPr>
        <w:rFonts w:hint="default"/>
      </w:r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A5A55BB"/>
    <w:multiLevelType w:val="hybridMultilevel"/>
    <w:tmpl w:val="8FC8942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739F1"/>
    <w:multiLevelType w:val="hybridMultilevel"/>
    <w:tmpl w:val="1BA4B52C"/>
    <w:lvl w:ilvl="0" w:tplc="18642A42">
      <w:start w:val="1"/>
      <w:numFmt w:val="upperLetter"/>
      <w:lvlText w:val="%1."/>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7109DC"/>
    <w:multiLevelType w:val="hybridMultilevel"/>
    <w:tmpl w:val="F8E8A1F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4" w15:restartNumberingAfterBreak="0">
    <w:nsid w:val="68EC7F17"/>
    <w:multiLevelType w:val="hybridMultilevel"/>
    <w:tmpl w:val="9A34286C"/>
    <w:lvl w:ilvl="0" w:tplc="25E422D0">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15:restartNumberingAfterBreak="0">
    <w:nsid w:val="6C0603E7"/>
    <w:multiLevelType w:val="hybridMultilevel"/>
    <w:tmpl w:val="B81818F4"/>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6"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425EB9"/>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15"/>
  </w:num>
  <w:num w:numId="2">
    <w:abstractNumId w:val="27"/>
  </w:num>
  <w:num w:numId="3">
    <w:abstractNumId w:val="10"/>
  </w:num>
  <w:num w:numId="4">
    <w:abstractNumId w:val="22"/>
  </w:num>
  <w:num w:numId="5">
    <w:abstractNumId w:val="26"/>
  </w:num>
  <w:num w:numId="6">
    <w:abstractNumId w:val="17"/>
  </w:num>
  <w:num w:numId="7">
    <w:abstractNumId w:val="4"/>
  </w:num>
  <w:num w:numId="8">
    <w:abstractNumId w:val="19"/>
  </w:num>
  <w:num w:numId="9">
    <w:abstractNumId w:val="28"/>
  </w:num>
  <w:num w:numId="10">
    <w:abstractNumId w:val="7"/>
  </w:num>
  <w:num w:numId="11">
    <w:abstractNumId w:val="11"/>
  </w:num>
  <w:num w:numId="12">
    <w:abstractNumId w:val="5"/>
  </w:num>
  <w:num w:numId="13">
    <w:abstractNumId w:val="6"/>
  </w:num>
  <w:num w:numId="14">
    <w:abstractNumId w:val="8"/>
  </w:num>
  <w:num w:numId="15">
    <w:abstractNumId w:val="14"/>
  </w:num>
  <w:num w:numId="16">
    <w:abstractNumId w:val="16"/>
  </w:num>
  <w:num w:numId="17">
    <w:abstractNumId w:val="23"/>
  </w:num>
  <w:num w:numId="18">
    <w:abstractNumId w:val="20"/>
  </w:num>
  <w:num w:numId="19">
    <w:abstractNumId w:val="0"/>
  </w:num>
  <w:num w:numId="20">
    <w:abstractNumId w:val="2"/>
  </w:num>
  <w:num w:numId="21">
    <w:abstractNumId w:val="18"/>
  </w:num>
  <w:num w:numId="22">
    <w:abstractNumId w:val="25"/>
  </w:num>
  <w:num w:numId="23">
    <w:abstractNumId w:val="12"/>
  </w:num>
  <w:num w:numId="24">
    <w:abstractNumId w:val="3"/>
  </w:num>
  <w:num w:numId="25">
    <w:abstractNumId w:val="24"/>
  </w:num>
  <w:num w:numId="26">
    <w:abstractNumId w:val="9"/>
  </w:num>
  <w:num w:numId="27">
    <w:abstractNumId w:val="1"/>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22B2"/>
    <w:rsid w:val="000149B0"/>
    <w:rsid w:val="00022A1C"/>
    <w:rsid w:val="00032466"/>
    <w:rsid w:val="00036CC0"/>
    <w:rsid w:val="00054A5A"/>
    <w:rsid w:val="00061905"/>
    <w:rsid w:val="00063020"/>
    <w:rsid w:val="0008758B"/>
    <w:rsid w:val="000909B9"/>
    <w:rsid w:val="000959F3"/>
    <w:rsid w:val="000A09EE"/>
    <w:rsid w:val="000B2136"/>
    <w:rsid w:val="000B341A"/>
    <w:rsid w:val="000C6EC1"/>
    <w:rsid w:val="000D48F2"/>
    <w:rsid w:val="000E709A"/>
    <w:rsid w:val="00100A45"/>
    <w:rsid w:val="001048B0"/>
    <w:rsid w:val="001163AC"/>
    <w:rsid w:val="00126C4A"/>
    <w:rsid w:val="00140C24"/>
    <w:rsid w:val="00172AAB"/>
    <w:rsid w:val="001811F7"/>
    <w:rsid w:val="001A14CE"/>
    <w:rsid w:val="001E4CC2"/>
    <w:rsid w:val="00200FB8"/>
    <w:rsid w:val="00231765"/>
    <w:rsid w:val="00235829"/>
    <w:rsid w:val="002520DB"/>
    <w:rsid w:val="00260EEE"/>
    <w:rsid w:val="00282955"/>
    <w:rsid w:val="002D6879"/>
    <w:rsid w:val="002D7F19"/>
    <w:rsid w:val="002E6E24"/>
    <w:rsid w:val="002F1C1F"/>
    <w:rsid w:val="002F2CC3"/>
    <w:rsid w:val="00321E56"/>
    <w:rsid w:val="00357250"/>
    <w:rsid w:val="00376A32"/>
    <w:rsid w:val="00380B29"/>
    <w:rsid w:val="00391B13"/>
    <w:rsid w:val="00392B79"/>
    <w:rsid w:val="003A4DE8"/>
    <w:rsid w:val="003B1A3E"/>
    <w:rsid w:val="003B62B3"/>
    <w:rsid w:val="003C5D94"/>
    <w:rsid w:val="003D549B"/>
    <w:rsid w:val="003F25D0"/>
    <w:rsid w:val="00404165"/>
    <w:rsid w:val="00415394"/>
    <w:rsid w:val="00440BB0"/>
    <w:rsid w:val="0044241F"/>
    <w:rsid w:val="00443370"/>
    <w:rsid w:val="00492E4D"/>
    <w:rsid w:val="004B11B5"/>
    <w:rsid w:val="004B204D"/>
    <w:rsid w:val="004B2B37"/>
    <w:rsid w:val="004B4A7F"/>
    <w:rsid w:val="004F778A"/>
    <w:rsid w:val="0050585E"/>
    <w:rsid w:val="00516929"/>
    <w:rsid w:val="00572474"/>
    <w:rsid w:val="0057629A"/>
    <w:rsid w:val="00585E00"/>
    <w:rsid w:val="005F1FE5"/>
    <w:rsid w:val="006202DA"/>
    <w:rsid w:val="00631F49"/>
    <w:rsid w:val="006353DE"/>
    <w:rsid w:val="00647BC2"/>
    <w:rsid w:val="00660FC2"/>
    <w:rsid w:val="00675869"/>
    <w:rsid w:val="00677964"/>
    <w:rsid w:val="00690CD5"/>
    <w:rsid w:val="00690E97"/>
    <w:rsid w:val="006D7B0C"/>
    <w:rsid w:val="00714E11"/>
    <w:rsid w:val="00730C0B"/>
    <w:rsid w:val="0077423D"/>
    <w:rsid w:val="00777F9D"/>
    <w:rsid w:val="00785F99"/>
    <w:rsid w:val="007B5B7D"/>
    <w:rsid w:val="007C266B"/>
    <w:rsid w:val="007E72FB"/>
    <w:rsid w:val="0080639B"/>
    <w:rsid w:val="008130EC"/>
    <w:rsid w:val="00822474"/>
    <w:rsid w:val="008246A8"/>
    <w:rsid w:val="00856476"/>
    <w:rsid w:val="00862D4D"/>
    <w:rsid w:val="00882B97"/>
    <w:rsid w:val="00896EEB"/>
    <w:rsid w:val="008A6BFA"/>
    <w:rsid w:val="008A7A85"/>
    <w:rsid w:val="008B7C68"/>
    <w:rsid w:val="008E18C0"/>
    <w:rsid w:val="0094404E"/>
    <w:rsid w:val="009505C0"/>
    <w:rsid w:val="009524C7"/>
    <w:rsid w:val="00956D99"/>
    <w:rsid w:val="00990789"/>
    <w:rsid w:val="00990C23"/>
    <w:rsid w:val="009A31A2"/>
    <w:rsid w:val="009A3578"/>
    <w:rsid w:val="009A4FFB"/>
    <w:rsid w:val="009A5E2F"/>
    <w:rsid w:val="009B69EC"/>
    <w:rsid w:val="009C2820"/>
    <w:rsid w:val="009E66D2"/>
    <w:rsid w:val="00A01CA1"/>
    <w:rsid w:val="00A10B3A"/>
    <w:rsid w:val="00A11DAF"/>
    <w:rsid w:val="00A155A6"/>
    <w:rsid w:val="00A36C13"/>
    <w:rsid w:val="00A4220B"/>
    <w:rsid w:val="00A42AF0"/>
    <w:rsid w:val="00A44C1F"/>
    <w:rsid w:val="00A531E5"/>
    <w:rsid w:val="00A7468E"/>
    <w:rsid w:val="00A8426E"/>
    <w:rsid w:val="00A95EC2"/>
    <w:rsid w:val="00AC679B"/>
    <w:rsid w:val="00AD01BC"/>
    <w:rsid w:val="00AD514C"/>
    <w:rsid w:val="00AE06BA"/>
    <w:rsid w:val="00AE12D5"/>
    <w:rsid w:val="00AE1472"/>
    <w:rsid w:val="00AE7E7A"/>
    <w:rsid w:val="00AF1413"/>
    <w:rsid w:val="00B60AC5"/>
    <w:rsid w:val="00B70618"/>
    <w:rsid w:val="00B954D5"/>
    <w:rsid w:val="00BE31AC"/>
    <w:rsid w:val="00C44ED1"/>
    <w:rsid w:val="00C54F8C"/>
    <w:rsid w:val="00C659FD"/>
    <w:rsid w:val="00C921EF"/>
    <w:rsid w:val="00C94519"/>
    <w:rsid w:val="00CA54C7"/>
    <w:rsid w:val="00CC10D7"/>
    <w:rsid w:val="00CC315C"/>
    <w:rsid w:val="00CC7C26"/>
    <w:rsid w:val="00CD0363"/>
    <w:rsid w:val="00CD17DC"/>
    <w:rsid w:val="00CD2609"/>
    <w:rsid w:val="00CF1383"/>
    <w:rsid w:val="00CF188A"/>
    <w:rsid w:val="00D05F8A"/>
    <w:rsid w:val="00D25103"/>
    <w:rsid w:val="00D316D3"/>
    <w:rsid w:val="00D32506"/>
    <w:rsid w:val="00D326BB"/>
    <w:rsid w:val="00D32D0C"/>
    <w:rsid w:val="00D36794"/>
    <w:rsid w:val="00D65C49"/>
    <w:rsid w:val="00D86689"/>
    <w:rsid w:val="00D947C0"/>
    <w:rsid w:val="00DA52D2"/>
    <w:rsid w:val="00DB4C8B"/>
    <w:rsid w:val="00DB51B2"/>
    <w:rsid w:val="00E05702"/>
    <w:rsid w:val="00E177D4"/>
    <w:rsid w:val="00E52C85"/>
    <w:rsid w:val="00E87C01"/>
    <w:rsid w:val="00E96B2A"/>
    <w:rsid w:val="00EA3629"/>
    <w:rsid w:val="00EB0A8E"/>
    <w:rsid w:val="00EB2E0C"/>
    <w:rsid w:val="00ED7096"/>
    <w:rsid w:val="00F0755C"/>
    <w:rsid w:val="00F13CC7"/>
    <w:rsid w:val="00F21B16"/>
    <w:rsid w:val="00F416B6"/>
    <w:rsid w:val="00F840F0"/>
    <w:rsid w:val="00FA5702"/>
    <w:rsid w:val="00FC1041"/>
    <w:rsid w:val="00FC5FAD"/>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42773">
      <w:bodyDiv w:val="1"/>
      <w:marLeft w:val="0"/>
      <w:marRight w:val="0"/>
      <w:marTop w:val="0"/>
      <w:marBottom w:val="0"/>
      <w:divBdr>
        <w:top w:val="none" w:sz="0" w:space="0" w:color="auto"/>
        <w:left w:val="none" w:sz="0" w:space="0" w:color="auto"/>
        <w:bottom w:val="none" w:sz="0" w:space="0" w:color="auto"/>
        <w:right w:val="none" w:sz="0" w:space="0" w:color="auto"/>
      </w:divBdr>
      <w:divsChild>
        <w:div w:id="2146729976">
          <w:marLeft w:val="0"/>
          <w:marRight w:val="0"/>
          <w:marTop w:val="0"/>
          <w:marBottom w:val="0"/>
          <w:divBdr>
            <w:top w:val="none" w:sz="0" w:space="0" w:color="auto"/>
            <w:left w:val="none" w:sz="0" w:space="0" w:color="auto"/>
            <w:bottom w:val="none" w:sz="0" w:space="0" w:color="auto"/>
            <w:right w:val="none" w:sz="0" w:space="0" w:color="auto"/>
          </w:divBdr>
        </w:div>
      </w:divsChild>
    </w:div>
    <w:div w:id="8481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13</cp:revision>
  <cp:lastPrinted>2019-08-14T17:37:00Z</cp:lastPrinted>
  <dcterms:created xsi:type="dcterms:W3CDTF">2021-01-21T19:56:00Z</dcterms:created>
  <dcterms:modified xsi:type="dcterms:W3CDTF">2021-03-17T16:22:00Z</dcterms:modified>
</cp:coreProperties>
</file>