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BA" w:rsidRDefault="00D917BA" w:rsidP="00D917BA">
      <w:r>
        <w:t>Date: 11/3/2017</w:t>
      </w:r>
    </w:p>
    <w:p w:rsidR="00D917BA" w:rsidRDefault="00D917BA" w:rsidP="00D917BA">
      <w:r>
        <w:t>Subject:  *DTC* - Technology Update 11/3/2017</w:t>
      </w:r>
    </w:p>
    <w:p w:rsidR="00D917BA" w:rsidRDefault="00D917BA" w:rsidP="00D917BA">
      <w:r>
        <w:t>Contact: Collin Bonner, </w:t>
      </w:r>
      <w:hyperlink r:id="rId5" w:history="1">
        <w:r>
          <w:rPr>
            <w:rStyle w:val="Hyperlink"/>
          </w:rPr>
          <w:t>Bonner_C@cde.state.co.us</w:t>
        </w:r>
      </w:hyperlink>
    </w:p>
    <w:p w:rsidR="00D917BA" w:rsidRDefault="00D917BA" w:rsidP="00D917BA">
      <w:r>
        <w:t> </w:t>
      </w:r>
    </w:p>
    <w:p w:rsidR="00D917BA" w:rsidRDefault="00D917BA" w:rsidP="00D917BA">
      <w:r>
        <w:t>Dear District Technology Coordinator:</w:t>
      </w:r>
    </w:p>
    <w:p w:rsidR="00D917BA" w:rsidRDefault="00D917BA" w:rsidP="00D917BA">
      <w:r>
        <w:t> </w:t>
      </w:r>
    </w:p>
    <w:p w:rsidR="00D917BA" w:rsidRDefault="00D917BA" w:rsidP="00D917BA">
      <w:r>
        <w:t>This technology update contains information related to the following topics:</w:t>
      </w:r>
    </w:p>
    <w:p w:rsidR="00D917BA" w:rsidRDefault="00D917BA" w:rsidP="00D917BA">
      <w:pPr>
        <w:pStyle w:val="ListParagraph"/>
        <w:numPr>
          <w:ilvl w:val="0"/>
          <w:numId w:val="31"/>
        </w:numPr>
      </w:pPr>
      <w:r>
        <w:t xml:space="preserve">CMAS: iOS 11 and </w:t>
      </w:r>
      <w:proofErr w:type="spellStart"/>
      <w:r>
        <w:t>TestNav</w:t>
      </w:r>
      <w:proofErr w:type="spellEnd"/>
    </w:p>
    <w:p w:rsidR="00D917BA" w:rsidRDefault="00D917BA" w:rsidP="00D917BA">
      <w:pPr>
        <w:pStyle w:val="ListParagraph"/>
        <w:numPr>
          <w:ilvl w:val="0"/>
          <w:numId w:val="31"/>
        </w:numPr>
        <w:rPr>
          <w:rFonts w:ascii="Calibri Light" w:hAnsi="Calibri Light"/>
        </w:rPr>
      </w:pPr>
      <w:r>
        <w:t xml:space="preserve">CMAS: </w:t>
      </w:r>
      <w:proofErr w:type="spellStart"/>
      <w:r>
        <w:t>TestNav</w:t>
      </w:r>
      <w:proofErr w:type="spellEnd"/>
      <w:r>
        <w:t xml:space="preserve"> added support for Chrome OS 61</w:t>
      </w:r>
    </w:p>
    <w:p w:rsidR="00D917BA" w:rsidRDefault="00D917BA" w:rsidP="00D917BA">
      <w:pPr>
        <w:pStyle w:val="ListParagraph"/>
        <w:numPr>
          <w:ilvl w:val="0"/>
          <w:numId w:val="31"/>
        </w:numPr>
        <w:rPr>
          <w:rFonts w:ascii="Calibri Light" w:hAnsi="Calibri Light"/>
        </w:rPr>
      </w:pPr>
      <w:r>
        <w:t xml:space="preserve">CMAS: 2018 Site Readiness Pearson </w:t>
      </w:r>
      <w:proofErr w:type="spellStart"/>
      <w:r>
        <w:t>TestNav</w:t>
      </w:r>
      <w:proofErr w:type="spellEnd"/>
      <w:r>
        <w:t xml:space="preserve"> Technical Training Registration</w:t>
      </w:r>
    </w:p>
    <w:p w:rsidR="00D917BA" w:rsidRDefault="00D917BA" w:rsidP="00D917BA">
      <w:pPr>
        <w:pStyle w:val="ListParagraph"/>
        <w:numPr>
          <w:ilvl w:val="0"/>
          <w:numId w:val="31"/>
        </w:numPr>
      </w:pPr>
      <w:r>
        <w:t>Software Table for 2017 Online Assessments</w:t>
      </w:r>
    </w:p>
    <w:p w:rsidR="00D917BA" w:rsidRDefault="00D917BA" w:rsidP="00D917BA">
      <w:pPr>
        <w:rPr>
          <w:b/>
          <w:bCs/>
        </w:rPr>
      </w:pPr>
    </w:p>
    <w:p w:rsidR="00D917BA" w:rsidRDefault="00D917BA" w:rsidP="00D917BA">
      <w:pPr>
        <w:rPr>
          <w:b/>
          <w:bCs/>
        </w:rPr>
      </w:pPr>
      <w:proofErr w:type="gramStart"/>
      <w:r>
        <w:rPr>
          <w:b/>
          <w:bCs/>
        </w:rPr>
        <w:t>iOS</w:t>
      </w:r>
      <w:proofErr w:type="gramEnd"/>
      <w:r>
        <w:rPr>
          <w:b/>
          <w:bCs/>
        </w:rPr>
        <w:t xml:space="preserve"> 11 and </w:t>
      </w:r>
      <w:proofErr w:type="spellStart"/>
      <w:r>
        <w:rPr>
          <w:b/>
          <w:bCs/>
        </w:rPr>
        <w:t>TestNav</w:t>
      </w:r>
      <w:proofErr w:type="spellEnd"/>
      <w:r>
        <w:rPr>
          <w:b/>
          <w:bCs/>
        </w:rPr>
        <w:t xml:space="preserve"> </w:t>
      </w:r>
    </w:p>
    <w:p w:rsidR="00D917BA" w:rsidRDefault="00D917BA" w:rsidP="00D917BA">
      <w:pPr>
        <w:autoSpaceDE w:val="0"/>
        <w:autoSpaceDN w:val="0"/>
        <w:rPr>
          <w:rFonts w:ascii="Arial" w:hAnsi="Arial" w:cs="Arial"/>
          <w:sz w:val="20"/>
          <w:szCs w:val="20"/>
        </w:rPr>
      </w:pPr>
      <w:r>
        <w:t xml:space="preserve">Pearson reviewed the iOS 11.0 release and identified an issue that impacts test security. As a result, Pearson will release a </w:t>
      </w:r>
      <w:proofErr w:type="spellStart"/>
      <w:r>
        <w:t>TestNav</w:t>
      </w:r>
      <w:proofErr w:type="spellEnd"/>
      <w:r>
        <w:t xml:space="preserve"> patch to block iOS 11 until the security issue is addressed in a future iOS 11 release. Pearson and Apple are currently working to finalize support for iOS 11.1. CDE will send an update to DTCs when </w:t>
      </w:r>
      <w:proofErr w:type="spellStart"/>
      <w:r>
        <w:t>TestNav</w:t>
      </w:r>
      <w:proofErr w:type="spellEnd"/>
      <w:r>
        <w:t xml:space="preserve"> support for </w:t>
      </w:r>
      <w:r>
        <w:rPr>
          <w:rFonts w:ascii="Arial" w:hAnsi="Arial" w:cs="Arial"/>
          <w:sz w:val="20"/>
          <w:szCs w:val="20"/>
        </w:rPr>
        <w:t>iOS 11.1 is in place.</w:t>
      </w:r>
    </w:p>
    <w:p w:rsidR="00D917BA" w:rsidRDefault="00D917BA" w:rsidP="00D917BA">
      <w:pPr>
        <w:autoSpaceDE w:val="0"/>
        <w:autoSpaceDN w:val="0"/>
        <w:rPr>
          <w:rFonts w:ascii="Arial" w:hAnsi="Arial" w:cs="Arial"/>
          <w:sz w:val="20"/>
          <w:szCs w:val="20"/>
        </w:rPr>
      </w:pPr>
    </w:p>
    <w:p w:rsidR="00D917BA" w:rsidRDefault="00D917BA" w:rsidP="00D917BA">
      <w:pPr>
        <w:autoSpaceDE w:val="0"/>
        <w:autoSpaceDN w:val="0"/>
        <w:rPr>
          <w:b/>
          <w:bCs/>
        </w:rPr>
      </w:pPr>
      <w:proofErr w:type="spellStart"/>
      <w:r>
        <w:rPr>
          <w:b/>
          <w:bCs/>
        </w:rPr>
        <w:t>TestNav</w:t>
      </w:r>
      <w:proofErr w:type="spellEnd"/>
      <w:r>
        <w:rPr>
          <w:b/>
          <w:bCs/>
        </w:rPr>
        <w:t xml:space="preserve"> Support for OS Chrome 61</w:t>
      </w:r>
    </w:p>
    <w:p w:rsidR="00D917BA" w:rsidRDefault="00D917BA" w:rsidP="00D917BA">
      <w:pPr>
        <w:autoSpaceDE w:val="0"/>
        <w:autoSpaceDN w:val="0"/>
      </w:pPr>
      <w:r>
        <w:t xml:space="preserve">Pearson has added support for Chrome OS 61. </w:t>
      </w:r>
    </w:p>
    <w:p w:rsidR="00D917BA" w:rsidRDefault="00D917BA" w:rsidP="00D917BA">
      <w:pPr>
        <w:autoSpaceDE w:val="0"/>
        <w:autoSpaceDN w:val="0"/>
        <w:rPr>
          <w:b/>
          <w:bCs/>
        </w:rPr>
      </w:pPr>
    </w:p>
    <w:p w:rsidR="00D917BA" w:rsidRDefault="00D917BA" w:rsidP="00D917BA">
      <w:pPr>
        <w:rPr>
          <w:b/>
          <w:bCs/>
        </w:rPr>
      </w:pPr>
      <w:r>
        <w:rPr>
          <w:b/>
          <w:bCs/>
        </w:rPr>
        <w:t xml:space="preserve">2018 Site Readiness Pearson </w:t>
      </w:r>
      <w:proofErr w:type="spellStart"/>
      <w:r>
        <w:rPr>
          <w:b/>
          <w:bCs/>
        </w:rPr>
        <w:t>TestNav</w:t>
      </w:r>
      <w:proofErr w:type="spellEnd"/>
      <w:r>
        <w:rPr>
          <w:b/>
          <w:bCs/>
        </w:rPr>
        <w:t xml:space="preserve"> Technical Training Registration </w:t>
      </w:r>
    </w:p>
    <w:p w:rsidR="00D917BA" w:rsidRDefault="00D917BA" w:rsidP="00D917BA">
      <w:r>
        <w:t xml:space="preserve">Please follow the link </w:t>
      </w:r>
      <w:hyperlink r:id="rId6" w:history="1">
        <w:r>
          <w:rPr>
            <w:rStyle w:val="Hyperlink"/>
          </w:rPr>
          <w:t>https://www.surveymonkey.com/r/MY2R6V5</w:t>
        </w:r>
      </w:hyperlink>
      <w:r>
        <w:t xml:space="preserve"> to register for the 2018 Site Readiness Pearson </w:t>
      </w:r>
      <w:proofErr w:type="spellStart"/>
      <w:r>
        <w:t>TestNav</w:t>
      </w:r>
      <w:proofErr w:type="spellEnd"/>
      <w:r>
        <w:t xml:space="preserve"> Technical Training. This training will cover site readiness preparations for CMAS ELA, math, science and social studies. </w:t>
      </w:r>
    </w:p>
    <w:p w:rsidR="00D917BA" w:rsidRDefault="00D917BA" w:rsidP="00D917BA"/>
    <w:p w:rsidR="00D917BA" w:rsidRDefault="00D917BA" w:rsidP="00D917BA">
      <w:r>
        <w:t xml:space="preserve">The webinar will be repeated on the following dates: </w:t>
      </w:r>
    </w:p>
    <w:p w:rsidR="00D917BA" w:rsidRDefault="00D917BA" w:rsidP="00D917BA">
      <w:pPr>
        <w:pStyle w:val="ListParagraph"/>
        <w:numPr>
          <w:ilvl w:val="0"/>
          <w:numId w:val="31"/>
        </w:numPr>
      </w:pPr>
      <w:r>
        <w:t xml:space="preserve">Wednesday, November 29th at 9:00 a.m. MST, and </w:t>
      </w:r>
    </w:p>
    <w:p w:rsidR="00D917BA" w:rsidRDefault="00D917BA" w:rsidP="00D917BA">
      <w:pPr>
        <w:pStyle w:val="ListParagraph"/>
        <w:numPr>
          <w:ilvl w:val="0"/>
          <w:numId w:val="31"/>
        </w:numPr>
      </w:pPr>
      <w:r>
        <w:t xml:space="preserve">Monday, December 18th at 9:00 a.m. MST </w:t>
      </w:r>
    </w:p>
    <w:p w:rsidR="00D917BA" w:rsidRDefault="00D917BA" w:rsidP="00D917BA"/>
    <w:p w:rsidR="00D917BA" w:rsidRDefault="00D917BA" w:rsidP="00D917BA">
      <w:r>
        <w:t xml:space="preserve">CDE asks that districts make arrangements to share one connection per district if they wish to have multiple participants. This will help CDE ensure that the 200 participant session limit is not exceeded. A recording will be made available for individuals who are unable to attend a live session. </w:t>
      </w:r>
    </w:p>
    <w:p w:rsidR="00D917BA" w:rsidRDefault="00D917BA" w:rsidP="00D917BA"/>
    <w:p w:rsidR="00D917BA" w:rsidRDefault="00D917BA" w:rsidP="00D917BA">
      <w:r>
        <w:t xml:space="preserve">Once CDE has confirmed your registration for the 2018 Site Readiness Pearson </w:t>
      </w:r>
      <w:proofErr w:type="spellStart"/>
      <w:r>
        <w:t>TestNav</w:t>
      </w:r>
      <w:proofErr w:type="spellEnd"/>
      <w:r>
        <w:t xml:space="preserve"> Technical Training Webinar, you will receive an email confirmation on Friday, November 17th, with a web link, phone number, and complete instructions on how to join the webinar. Please register by </w:t>
      </w:r>
      <w:r>
        <w:rPr>
          <w:b/>
          <w:bCs/>
        </w:rPr>
        <w:t>Friday, November 17th.</w:t>
      </w:r>
    </w:p>
    <w:p w:rsidR="00D917BA" w:rsidRDefault="00D917BA" w:rsidP="00D917BA"/>
    <w:p w:rsidR="00D917BA" w:rsidRDefault="00D917BA" w:rsidP="00D917BA">
      <w:pPr>
        <w:rPr>
          <w:b/>
          <w:bCs/>
        </w:rPr>
      </w:pPr>
      <w:r>
        <w:rPr>
          <w:b/>
          <w:bCs/>
        </w:rPr>
        <w:t>Software Table for 2018 Assessments</w:t>
      </w:r>
    </w:p>
    <w:p w:rsidR="00D917BA" w:rsidRDefault="00D917BA" w:rsidP="00D917BA">
      <w:r>
        <w:t>The below table lists the software that will be used for online assessment in the spring of 2018.</w:t>
      </w:r>
    </w:p>
    <w:tbl>
      <w:tblPr>
        <w:tblW w:w="14762" w:type="dxa"/>
        <w:tblInd w:w="-10" w:type="dxa"/>
        <w:tblCellMar>
          <w:left w:w="0" w:type="dxa"/>
          <w:right w:w="0" w:type="dxa"/>
        </w:tblCellMar>
        <w:tblLook w:val="04A0" w:firstRow="1" w:lastRow="0" w:firstColumn="1" w:lastColumn="0" w:noHBand="0" w:noVBand="1"/>
      </w:tblPr>
      <w:tblGrid>
        <w:gridCol w:w="1296"/>
        <w:gridCol w:w="1375"/>
        <w:gridCol w:w="1040"/>
        <w:gridCol w:w="1062"/>
        <w:gridCol w:w="3560"/>
        <w:gridCol w:w="9686"/>
      </w:tblGrid>
      <w:tr w:rsidR="00D917BA" w:rsidTr="00D917BA">
        <w:tc>
          <w:tcPr>
            <w:tcW w:w="1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rPr>
                <w:b/>
                <w:bCs/>
              </w:rPr>
            </w:pPr>
            <w:r>
              <w:rPr>
                <w:b/>
                <w:bCs/>
              </w:rPr>
              <w:t>Assessment / Vendor</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rPr>
                <w:b/>
                <w:bCs/>
              </w:rPr>
            </w:pPr>
            <w:r>
              <w:rPr>
                <w:b/>
                <w:bCs/>
              </w:rPr>
              <w:t>Software</w:t>
            </w:r>
          </w:p>
        </w:tc>
        <w:tc>
          <w:tcPr>
            <w:tcW w:w="1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rPr>
                <w:b/>
                <w:bCs/>
              </w:rPr>
            </w:pPr>
            <w:r>
              <w:rPr>
                <w:b/>
                <w:bCs/>
              </w:rPr>
              <w:t>Version</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jc w:val="both"/>
              <w:rPr>
                <w:b/>
                <w:bCs/>
              </w:rPr>
            </w:pPr>
            <w:r>
              <w:rPr>
                <w:b/>
                <w:bCs/>
              </w:rPr>
              <w:t>Available</w:t>
            </w:r>
          </w:p>
        </w:tc>
        <w:tc>
          <w:tcPr>
            <w:tcW w:w="3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rPr>
                <w:b/>
                <w:bCs/>
              </w:rPr>
            </w:pPr>
            <w:r>
              <w:rPr>
                <w:b/>
                <w:bCs/>
              </w:rPr>
              <w:t>Download URL</w:t>
            </w:r>
          </w:p>
        </w:tc>
        <w:tc>
          <w:tcPr>
            <w:tcW w:w="5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rPr>
                <w:b/>
                <w:bCs/>
              </w:rPr>
            </w:pPr>
            <w:r>
              <w:rPr>
                <w:b/>
                <w:bCs/>
              </w:rPr>
              <w:t>Documentation</w:t>
            </w:r>
          </w:p>
        </w:tc>
      </w:tr>
      <w:tr w:rsidR="00D917BA" w:rsidTr="00D917BA">
        <w:tc>
          <w:tcPr>
            <w:tcW w:w="1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ACCESS 2.0 / DRC</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Insight / Client</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v8.0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Now</w:t>
            </w:r>
          </w:p>
        </w:tc>
        <w:tc>
          <w:tcPr>
            <w:tcW w:w="363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hyperlink r:id="rId7" w:history="1">
              <w:r>
                <w:rPr>
                  <w:rStyle w:val="Hyperlink"/>
                </w:rPr>
                <w:t>https://www.wida-ams.us</w:t>
              </w:r>
            </w:hyperlink>
            <w:r>
              <w:t xml:space="preserve"> </w:t>
            </w:r>
          </w:p>
        </w:tc>
        <w:tc>
          <w:tcPr>
            <w:tcW w:w="577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hyperlink r:id="rId8" w:history="1">
              <w:r>
                <w:rPr>
                  <w:rStyle w:val="Hyperlink"/>
                </w:rPr>
                <w:t>https://www.wida.us/assessment/ACCESS%202.0/documents/TUG_All%20Volumes_WIDA_09_07_17.pdf</w:t>
              </w:r>
            </w:hyperlink>
            <w:r>
              <w:t xml:space="preserve"> </w:t>
            </w:r>
          </w:p>
        </w:tc>
      </w:tr>
      <w:tr w:rsidR="00D917BA" w:rsidTr="00D917BA">
        <w:tc>
          <w:tcPr>
            <w:tcW w:w="0" w:type="auto"/>
            <w:vMerge/>
            <w:tcBorders>
              <w:top w:val="nil"/>
              <w:left w:val="single" w:sz="8" w:space="0" w:color="auto"/>
              <w:bottom w:val="single" w:sz="8" w:space="0" w:color="auto"/>
              <w:right w:val="single" w:sz="8" w:space="0" w:color="auto"/>
            </w:tcBorders>
            <w:vAlign w:val="center"/>
            <w:hideMark/>
          </w:tcPr>
          <w:p w:rsidR="00D917BA" w:rsidRDefault="00D917BA"/>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TSM / Caching</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v9.2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Now</w:t>
            </w:r>
          </w:p>
        </w:tc>
        <w:tc>
          <w:tcPr>
            <w:tcW w:w="0" w:type="auto"/>
            <w:vMerge/>
            <w:tcBorders>
              <w:top w:val="nil"/>
              <w:left w:val="nil"/>
              <w:bottom w:val="single" w:sz="8" w:space="0" w:color="auto"/>
              <w:right w:val="single" w:sz="8" w:space="0" w:color="auto"/>
            </w:tcBorders>
            <w:vAlign w:val="center"/>
            <w:hideMark/>
          </w:tcPr>
          <w:p w:rsidR="00D917BA" w:rsidRDefault="00D917BA"/>
        </w:tc>
        <w:tc>
          <w:tcPr>
            <w:tcW w:w="0" w:type="auto"/>
            <w:vMerge/>
            <w:tcBorders>
              <w:top w:val="nil"/>
              <w:left w:val="nil"/>
              <w:bottom w:val="single" w:sz="8" w:space="0" w:color="auto"/>
              <w:right w:val="single" w:sz="8" w:space="0" w:color="auto"/>
            </w:tcBorders>
            <w:vAlign w:val="center"/>
            <w:hideMark/>
          </w:tcPr>
          <w:p w:rsidR="00D917BA" w:rsidRDefault="00D917BA"/>
        </w:tc>
      </w:tr>
      <w:tr w:rsidR="00D917BA" w:rsidTr="00D917BA">
        <w:tc>
          <w:tcPr>
            <w:tcW w:w="1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CMAS / Pearson</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Desktop App</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v1.6.5</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Now</w:t>
            </w:r>
          </w:p>
        </w:tc>
        <w:tc>
          <w:tcPr>
            <w:tcW w:w="363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hyperlink r:id="rId9" w:history="1">
              <w:r>
                <w:rPr>
                  <w:rStyle w:val="Hyperlink"/>
                </w:rPr>
                <w:t>http://download.testnav.com/</w:t>
              </w:r>
            </w:hyperlink>
          </w:p>
        </w:tc>
        <w:tc>
          <w:tcPr>
            <w:tcW w:w="577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hyperlink r:id="rId10" w:history="1">
              <w:r>
                <w:rPr>
                  <w:rStyle w:val="Hyperlink"/>
                </w:rPr>
                <w:t>https://support.assessment.pearson.com/x/BAACAQ</w:t>
              </w:r>
            </w:hyperlink>
            <w:r>
              <w:t xml:space="preserve"> </w:t>
            </w:r>
          </w:p>
        </w:tc>
      </w:tr>
      <w:tr w:rsidR="00D917BA" w:rsidTr="00D917BA">
        <w:tc>
          <w:tcPr>
            <w:tcW w:w="0" w:type="auto"/>
            <w:vMerge/>
            <w:tcBorders>
              <w:top w:val="nil"/>
              <w:left w:val="single" w:sz="8" w:space="0" w:color="auto"/>
              <w:bottom w:val="single" w:sz="8" w:space="0" w:color="auto"/>
              <w:right w:val="single" w:sz="8" w:space="0" w:color="auto"/>
            </w:tcBorders>
            <w:vAlign w:val="center"/>
            <w:hideMark/>
          </w:tcPr>
          <w:p w:rsidR="00D917BA" w:rsidRDefault="00D917BA"/>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iPad App</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v1.6.2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Now</w:t>
            </w:r>
          </w:p>
        </w:tc>
        <w:tc>
          <w:tcPr>
            <w:tcW w:w="0" w:type="auto"/>
            <w:vMerge/>
            <w:tcBorders>
              <w:top w:val="nil"/>
              <w:left w:val="nil"/>
              <w:bottom w:val="single" w:sz="8" w:space="0" w:color="auto"/>
              <w:right w:val="single" w:sz="8" w:space="0" w:color="auto"/>
            </w:tcBorders>
            <w:vAlign w:val="center"/>
            <w:hideMark/>
          </w:tcPr>
          <w:p w:rsidR="00D917BA" w:rsidRDefault="00D917BA"/>
        </w:tc>
        <w:tc>
          <w:tcPr>
            <w:tcW w:w="0" w:type="auto"/>
            <w:vMerge/>
            <w:tcBorders>
              <w:top w:val="nil"/>
              <w:left w:val="nil"/>
              <w:bottom w:val="single" w:sz="8" w:space="0" w:color="auto"/>
              <w:right w:val="single" w:sz="8" w:space="0" w:color="auto"/>
            </w:tcBorders>
            <w:vAlign w:val="center"/>
            <w:hideMark/>
          </w:tcPr>
          <w:p w:rsidR="00D917BA" w:rsidRDefault="00D917BA"/>
        </w:tc>
      </w:tr>
      <w:tr w:rsidR="00D917BA" w:rsidTr="00D917BA">
        <w:tc>
          <w:tcPr>
            <w:tcW w:w="0" w:type="auto"/>
            <w:vMerge/>
            <w:tcBorders>
              <w:top w:val="nil"/>
              <w:left w:val="single" w:sz="8" w:space="0" w:color="auto"/>
              <w:bottom w:val="single" w:sz="8" w:space="0" w:color="auto"/>
              <w:right w:val="single" w:sz="8" w:space="0" w:color="auto"/>
            </w:tcBorders>
            <w:vAlign w:val="center"/>
            <w:hideMark/>
          </w:tcPr>
          <w:p w:rsidR="00D917BA" w:rsidRDefault="00D917BA"/>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Chromebook App</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v1.6.91</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Now</w:t>
            </w:r>
          </w:p>
        </w:tc>
        <w:tc>
          <w:tcPr>
            <w:tcW w:w="0" w:type="auto"/>
            <w:vMerge/>
            <w:tcBorders>
              <w:top w:val="nil"/>
              <w:left w:val="nil"/>
              <w:bottom w:val="single" w:sz="8" w:space="0" w:color="auto"/>
              <w:right w:val="single" w:sz="8" w:space="0" w:color="auto"/>
            </w:tcBorders>
            <w:vAlign w:val="center"/>
            <w:hideMark/>
          </w:tcPr>
          <w:p w:rsidR="00D917BA" w:rsidRDefault="00D917BA"/>
        </w:tc>
        <w:tc>
          <w:tcPr>
            <w:tcW w:w="0" w:type="auto"/>
            <w:vMerge/>
            <w:tcBorders>
              <w:top w:val="nil"/>
              <w:left w:val="nil"/>
              <w:bottom w:val="single" w:sz="8" w:space="0" w:color="auto"/>
              <w:right w:val="single" w:sz="8" w:space="0" w:color="auto"/>
            </w:tcBorders>
            <w:vAlign w:val="center"/>
            <w:hideMark/>
          </w:tcPr>
          <w:p w:rsidR="00D917BA" w:rsidRDefault="00D917BA"/>
        </w:tc>
      </w:tr>
      <w:tr w:rsidR="00D917BA" w:rsidTr="00D917BA">
        <w:tc>
          <w:tcPr>
            <w:tcW w:w="0" w:type="auto"/>
            <w:vMerge/>
            <w:tcBorders>
              <w:top w:val="nil"/>
              <w:left w:val="single" w:sz="8" w:space="0" w:color="auto"/>
              <w:bottom w:val="single" w:sz="8" w:space="0" w:color="auto"/>
              <w:right w:val="single" w:sz="8" w:space="0" w:color="auto"/>
            </w:tcBorders>
            <w:vAlign w:val="center"/>
            <w:hideMark/>
          </w:tcPr>
          <w:p w:rsidR="00D917BA" w:rsidRDefault="00D917BA"/>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Browser Based</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Fire Fox ESR 52</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Now</w:t>
            </w:r>
          </w:p>
        </w:tc>
        <w:tc>
          <w:tcPr>
            <w:tcW w:w="0" w:type="auto"/>
            <w:vMerge/>
            <w:tcBorders>
              <w:top w:val="nil"/>
              <w:left w:val="nil"/>
              <w:bottom w:val="single" w:sz="8" w:space="0" w:color="auto"/>
              <w:right w:val="single" w:sz="8" w:space="0" w:color="auto"/>
            </w:tcBorders>
            <w:vAlign w:val="center"/>
            <w:hideMark/>
          </w:tcPr>
          <w:p w:rsidR="00D917BA" w:rsidRDefault="00D917BA"/>
        </w:tc>
        <w:tc>
          <w:tcPr>
            <w:tcW w:w="0" w:type="auto"/>
            <w:vMerge/>
            <w:tcBorders>
              <w:top w:val="nil"/>
              <w:left w:val="nil"/>
              <w:bottom w:val="single" w:sz="8" w:space="0" w:color="auto"/>
              <w:right w:val="single" w:sz="8" w:space="0" w:color="auto"/>
            </w:tcBorders>
            <w:vAlign w:val="center"/>
            <w:hideMark/>
          </w:tcPr>
          <w:p w:rsidR="00D917BA" w:rsidRDefault="00D917BA"/>
        </w:tc>
      </w:tr>
      <w:tr w:rsidR="00D917BA" w:rsidTr="00D917BA">
        <w:tc>
          <w:tcPr>
            <w:tcW w:w="0" w:type="auto"/>
            <w:vMerge/>
            <w:tcBorders>
              <w:top w:val="nil"/>
              <w:left w:val="single" w:sz="8" w:space="0" w:color="auto"/>
              <w:bottom w:val="single" w:sz="8" w:space="0" w:color="auto"/>
              <w:right w:val="single" w:sz="8" w:space="0" w:color="auto"/>
            </w:tcBorders>
            <w:vAlign w:val="center"/>
            <w:hideMark/>
          </w:tcPr>
          <w:p w:rsidR="00D917BA" w:rsidRDefault="00D917BA"/>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 xml:space="preserve">Proctor Caching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v2017.16</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Now</w:t>
            </w:r>
          </w:p>
        </w:tc>
        <w:tc>
          <w:tcPr>
            <w:tcW w:w="0" w:type="auto"/>
            <w:vMerge/>
            <w:tcBorders>
              <w:top w:val="nil"/>
              <w:left w:val="nil"/>
              <w:bottom w:val="single" w:sz="8" w:space="0" w:color="auto"/>
              <w:right w:val="single" w:sz="8" w:space="0" w:color="auto"/>
            </w:tcBorders>
            <w:vAlign w:val="center"/>
            <w:hideMark/>
          </w:tcPr>
          <w:p w:rsidR="00D917BA" w:rsidRDefault="00D917BA"/>
        </w:tc>
        <w:tc>
          <w:tcPr>
            <w:tcW w:w="0" w:type="auto"/>
            <w:vMerge/>
            <w:tcBorders>
              <w:top w:val="nil"/>
              <w:left w:val="nil"/>
              <w:bottom w:val="single" w:sz="8" w:space="0" w:color="auto"/>
              <w:right w:val="single" w:sz="8" w:space="0" w:color="auto"/>
            </w:tcBorders>
            <w:vAlign w:val="center"/>
            <w:hideMark/>
          </w:tcPr>
          <w:p w:rsidR="00D917BA" w:rsidRDefault="00D917BA"/>
        </w:tc>
      </w:tr>
      <w:tr w:rsidR="00D917BA" w:rsidTr="00D917BA">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proofErr w:type="spellStart"/>
            <w:r>
              <w:t>CoAlt</w:t>
            </w:r>
            <w:proofErr w:type="spellEnd"/>
            <w:r>
              <w:t xml:space="preserve"> / DLM</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KITE Client</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v5.0</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r>
              <w:t>Now</w:t>
            </w:r>
          </w:p>
        </w:tc>
        <w:tc>
          <w:tcPr>
            <w:tcW w:w="3636"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hyperlink r:id="rId11" w:history="1">
              <w:r>
                <w:rPr>
                  <w:rStyle w:val="Hyperlink"/>
                </w:rPr>
                <w:t>http://dynamiclearningmaps.org/kite</w:t>
              </w:r>
            </w:hyperlink>
            <w:r>
              <w:t xml:space="preserve"> </w:t>
            </w:r>
          </w:p>
        </w:tc>
        <w:tc>
          <w:tcPr>
            <w:tcW w:w="5775" w:type="dxa"/>
            <w:tcBorders>
              <w:top w:val="nil"/>
              <w:left w:val="nil"/>
              <w:bottom w:val="single" w:sz="8" w:space="0" w:color="auto"/>
              <w:right w:val="single" w:sz="8" w:space="0" w:color="auto"/>
            </w:tcBorders>
            <w:tcMar>
              <w:top w:w="0" w:type="dxa"/>
              <w:left w:w="108" w:type="dxa"/>
              <w:bottom w:w="0" w:type="dxa"/>
              <w:right w:w="108" w:type="dxa"/>
            </w:tcMar>
            <w:hideMark/>
          </w:tcPr>
          <w:p w:rsidR="00D917BA" w:rsidRDefault="00D917BA">
            <w:pPr>
              <w:spacing w:line="252" w:lineRule="auto"/>
            </w:pPr>
            <w:hyperlink r:id="rId12" w:history="1">
              <w:r>
                <w:rPr>
                  <w:rStyle w:val="Hyperlink"/>
                </w:rPr>
                <w:t>http://dynamiclearningmaps.org/kite</w:t>
              </w:r>
            </w:hyperlink>
            <w:r>
              <w:t xml:space="preserve"> </w:t>
            </w:r>
          </w:p>
        </w:tc>
      </w:tr>
    </w:tbl>
    <w:p w:rsidR="00D917BA" w:rsidRDefault="00D917BA" w:rsidP="00D917BA"/>
    <w:p w:rsidR="00D917BA" w:rsidRDefault="00D917BA" w:rsidP="00D917BA">
      <w:r>
        <w:t xml:space="preserve">Previous CDE Technology updates can be viewed at </w:t>
      </w:r>
      <w:hyperlink r:id="rId13" w:history="1">
        <w:r>
          <w:rPr>
            <w:rStyle w:val="Hyperlink"/>
          </w:rPr>
          <w:t>http://www.cde.state.co.us/assessment/announcements</w:t>
        </w:r>
      </w:hyperlink>
      <w:r>
        <w:t xml:space="preserve">. </w:t>
      </w:r>
    </w:p>
    <w:p w:rsidR="00D917BA" w:rsidRDefault="00D917BA" w:rsidP="00D917BA">
      <w:r>
        <w:t> </w:t>
      </w:r>
    </w:p>
    <w:p w:rsidR="00D917BA" w:rsidRDefault="00D917BA" w:rsidP="00D917BA">
      <w:r>
        <w:t>If you have any questions, please contact Collin Bonner</w:t>
      </w:r>
      <w:r>
        <w:rPr>
          <w:color w:val="1F497D"/>
        </w:rPr>
        <w:t xml:space="preserve"> </w:t>
      </w:r>
      <w:r>
        <w:t>at </w:t>
      </w:r>
      <w:hyperlink r:id="rId14" w:history="1">
        <w:r>
          <w:rPr>
            <w:rStyle w:val="Hyperlink"/>
          </w:rPr>
          <w:t>Bonner_C@cde.state.co.us</w:t>
        </w:r>
      </w:hyperlink>
      <w:r>
        <w:rPr>
          <w:color w:val="1F497D"/>
        </w:rPr>
        <w:t>.</w:t>
      </w:r>
    </w:p>
    <w:p w:rsidR="00D917BA" w:rsidRDefault="00D917BA" w:rsidP="00D917BA">
      <w:r>
        <w:rPr>
          <w:rFonts w:ascii="Calibri Light" w:hAnsi="Calibri Light"/>
          <w:b/>
          <w:bCs/>
        </w:rPr>
        <w:t> </w:t>
      </w:r>
    </w:p>
    <w:p w:rsidR="00D917BA" w:rsidRDefault="00D917BA" w:rsidP="00D917BA">
      <w:r>
        <w:t>Thank you,</w:t>
      </w:r>
    </w:p>
    <w:p w:rsidR="00D917BA" w:rsidRDefault="00D917BA" w:rsidP="00D917BA">
      <w:r>
        <w:t>Collin</w:t>
      </w:r>
    </w:p>
    <w:p w:rsidR="001D2885" w:rsidRPr="00C526DA" w:rsidRDefault="001D2885" w:rsidP="00C526DA">
      <w:bookmarkStart w:id="0" w:name="_GoBack"/>
      <w:bookmarkEnd w:id="0"/>
    </w:p>
    <w:sectPr w:rsidR="001D2885" w:rsidRPr="00C5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5266"/>
    <w:multiLevelType w:val="hybridMultilevel"/>
    <w:tmpl w:val="B13A7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A2EE7"/>
    <w:multiLevelType w:val="hybridMultilevel"/>
    <w:tmpl w:val="36B8B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0385D"/>
    <w:multiLevelType w:val="hybridMultilevel"/>
    <w:tmpl w:val="FBE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25887"/>
    <w:multiLevelType w:val="hybridMultilevel"/>
    <w:tmpl w:val="B07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93FE4"/>
    <w:multiLevelType w:val="hybridMultilevel"/>
    <w:tmpl w:val="A018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F1985"/>
    <w:multiLevelType w:val="hybridMultilevel"/>
    <w:tmpl w:val="56D8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85A8C"/>
    <w:multiLevelType w:val="hybridMultilevel"/>
    <w:tmpl w:val="705E5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D8B0293"/>
    <w:multiLevelType w:val="hybridMultilevel"/>
    <w:tmpl w:val="041A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45E74"/>
    <w:multiLevelType w:val="hybridMultilevel"/>
    <w:tmpl w:val="A3ACA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140CA0"/>
    <w:multiLevelType w:val="hybridMultilevel"/>
    <w:tmpl w:val="F946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950751E"/>
    <w:multiLevelType w:val="multilevel"/>
    <w:tmpl w:val="863A0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33138"/>
    <w:multiLevelType w:val="hybridMultilevel"/>
    <w:tmpl w:val="BEC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83A9A"/>
    <w:multiLevelType w:val="hybridMultilevel"/>
    <w:tmpl w:val="CADAA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43031310"/>
    <w:multiLevelType w:val="hybridMultilevel"/>
    <w:tmpl w:val="0E78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77C40"/>
    <w:multiLevelType w:val="hybridMultilevel"/>
    <w:tmpl w:val="DE32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15736"/>
    <w:multiLevelType w:val="hybridMultilevel"/>
    <w:tmpl w:val="E932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14AC0"/>
    <w:multiLevelType w:val="hybridMultilevel"/>
    <w:tmpl w:val="EBC23782"/>
    <w:lvl w:ilvl="0" w:tplc="036CAD98">
      <w:start w:val="1"/>
      <w:numFmt w:val="bullet"/>
      <w:lvlText w:val="●"/>
      <w:lvlJc w:val="left"/>
      <w:pPr>
        <w:tabs>
          <w:tab w:val="num" w:pos="720"/>
        </w:tabs>
        <w:ind w:left="720" w:hanging="360"/>
      </w:pPr>
      <w:rPr>
        <w:rFonts w:ascii="Arial" w:hAnsi="Arial" w:hint="default"/>
      </w:rPr>
    </w:lvl>
    <w:lvl w:ilvl="1" w:tplc="51C093DE">
      <w:start w:val="49"/>
      <w:numFmt w:val="bullet"/>
      <w:lvlText w:val="○"/>
      <w:lvlJc w:val="left"/>
      <w:pPr>
        <w:tabs>
          <w:tab w:val="num" w:pos="1440"/>
        </w:tabs>
        <w:ind w:left="1440" w:hanging="360"/>
      </w:pPr>
      <w:rPr>
        <w:rFonts w:ascii="Arial" w:hAnsi="Arial" w:hint="default"/>
      </w:rPr>
    </w:lvl>
    <w:lvl w:ilvl="2" w:tplc="2D50DF3A" w:tentative="1">
      <w:start w:val="1"/>
      <w:numFmt w:val="bullet"/>
      <w:lvlText w:val="●"/>
      <w:lvlJc w:val="left"/>
      <w:pPr>
        <w:tabs>
          <w:tab w:val="num" w:pos="2160"/>
        </w:tabs>
        <w:ind w:left="2160" w:hanging="360"/>
      </w:pPr>
      <w:rPr>
        <w:rFonts w:ascii="Arial" w:hAnsi="Arial" w:hint="default"/>
      </w:rPr>
    </w:lvl>
    <w:lvl w:ilvl="3" w:tplc="3A285C36" w:tentative="1">
      <w:start w:val="1"/>
      <w:numFmt w:val="bullet"/>
      <w:lvlText w:val="●"/>
      <w:lvlJc w:val="left"/>
      <w:pPr>
        <w:tabs>
          <w:tab w:val="num" w:pos="2880"/>
        </w:tabs>
        <w:ind w:left="2880" w:hanging="360"/>
      </w:pPr>
      <w:rPr>
        <w:rFonts w:ascii="Arial" w:hAnsi="Arial" w:hint="default"/>
      </w:rPr>
    </w:lvl>
    <w:lvl w:ilvl="4" w:tplc="1A904E76" w:tentative="1">
      <w:start w:val="1"/>
      <w:numFmt w:val="bullet"/>
      <w:lvlText w:val="●"/>
      <w:lvlJc w:val="left"/>
      <w:pPr>
        <w:tabs>
          <w:tab w:val="num" w:pos="3600"/>
        </w:tabs>
        <w:ind w:left="3600" w:hanging="360"/>
      </w:pPr>
      <w:rPr>
        <w:rFonts w:ascii="Arial" w:hAnsi="Arial" w:hint="default"/>
      </w:rPr>
    </w:lvl>
    <w:lvl w:ilvl="5" w:tplc="5930ED28" w:tentative="1">
      <w:start w:val="1"/>
      <w:numFmt w:val="bullet"/>
      <w:lvlText w:val="●"/>
      <w:lvlJc w:val="left"/>
      <w:pPr>
        <w:tabs>
          <w:tab w:val="num" w:pos="4320"/>
        </w:tabs>
        <w:ind w:left="4320" w:hanging="360"/>
      </w:pPr>
      <w:rPr>
        <w:rFonts w:ascii="Arial" w:hAnsi="Arial" w:hint="default"/>
      </w:rPr>
    </w:lvl>
    <w:lvl w:ilvl="6" w:tplc="D3700474" w:tentative="1">
      <w:start w:val="1"/>
      <w:numFmt w:val="bullet"/>
      <w:lvlText w:val="●"/>
      <w:lvlJc w:val="left"/>
      <w:pPr>
        <w:tabs>
          <w:tab w:val="num" w:pos="5040"/>
        </w:tabs>
        <w:ind w:left="5040" w:hanging="360"/>
      </w:pPr>
      <w:rPr>
        <w:rFonts w:ascii="Arial" w:hAnsi="Arial" w:hint="default"/>
      </w:rPr>
    </w:lvl>
    <w:lvl w:ilvl="7" w:tplc="319CA7D0" w:tentative="1">
      <w:start w:val="1"/>
      <w:numFmt w:val="bullet"/>
      <w:lvlText w:val="●"/>
      <w:lvlJc w:val="left"/>
      <w:pPr>
        <w:tabs>
          <w:tab w:val="num" w:pos="5760"/>
        </w:tabs>
        <w:ind w:left="5760" w:hanging="360"/>
      </w:pPr>
      <w:rPr>
        <w:rFonts w:ascii="Arial" w:hAnsi="Arial" w:hint="default"/>
      </w:rPr>
    </w:lvl>
    <w:lvl w:ilvl="8" w:tplc="6E38BBC8" w:tentative="1">
      <w:start w:val="1"/>
      <w:numFmt w:val="bullet"/>
      <w:lvlText w:val="●"/>
      <w:lvlJc w:val="left"/>
      <w:pPr>
        <w:tabs>
          <w:tab w:val="num" w:pos="6480"/>
        </w:tabs>
        <w:ind w:left="6480" w:hanging="360"/>
      </w:pPr>
      <w:rPr>
        <w:rFonts w:ascii="Arial" w:hAnsi="Arial" w:hint="default"/>
      </w:rPr>
    </w:lvl>
  </w:abstractNum>
  <w:abstractNum w:abstractNumId="17">
    <w:nsid w:val="60D80F36"/>
    <w:multiLevelType w:val="multilevel"/>
    <w:tmpl w:val="70DA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4527AC"/>
    <w:multiLevelType w:val="hybridMultilevel"/>
    <w:tmpl w:val="70607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7328268D"/>
    <w:multiLevelType w:val="hybridMultilevel"/>
    <w:tmpl w:val="6D90C012"/>
    <w:lvl w:ilvl="0" w:tplc="F840635A">
      <w:start w:val="1"/>
      <w:numFmt w:val="bullet"/>
      <w:lvlText w:val="●"/>
      <w:lvlJc w:val="left"/>
      <w:pPr>
        <w:tabs>
          <w:tab w:val="num" w:pos="720"/>
        </w:tabs>
        <w:ind w:left="720" w:hanging="360"/>
      </w:pPr>
      <w:rPr>
        <w:rFonts w:ascii="Arial" w:hAnsi="Arial" w:hint="default"/>
      </w:rPr>
    </w:lvl>
    <w:lvl w:ilvl="1" w:tplc="00F4FA80">
      <w:start w:val="49"/>
      <w:numFmt w:val="bullet"/>
      <w:lvlText w:val="○"/>
      <w:lvlJc w:val="left"/>
      <w:pPr>
        <w:tabs>
          <w:tab w:val="num" w:pos="1440"/>
        </w:tabs>
        <w:ind w:left="1440" w:hanging="360"/>
      </w:pPr>
      <w:rPr>
        <w:rFonts w:ascii="Arial" w:hAnsi="Arial" w:hint="default"/>
      </w:rPr>
    </w:lvl>
    <w:lvl w:ilvl="2" w:tplc="96166942" w:tentative="1">
      <w:start w:val="1"/>
      <w:numFmt w:val="bullet"/>
      <w:lvlText w:val="●"/>
      <w:lvlJc w:val="left"/>
      <w:pPr>
        <w:tabs>
          <w:tab w:val="num" w:pos="2160"/>
        </w:tabs>
        <w:ind w:left="2160" w:hanging="360"/>
      </w:pPr>
      <w:rPr>
        <w:rFonts w:ascii="Arial" w:hAnsi="Arial" w:hint="default"/>
      </w:rPr>
    </w:lvl>
    <w:lvl w:ilvl="3" w:tplc="863E992E" w:tentative="1">
      <w:start w:val="1"/>
      <w:numFmt w:val="bullet"/>
      <w:lvlText w:val="●"/>
      <w:lvlJc w:val="left"/>
      <w:pPr>
        <w:tabs>
          <w:tab w:val="num" w:pos="2880"/>
        </w:tabs>
        <w:ind w:left="2880" w:hanging="360"/>
      </w:pPr>
      <w:rPr>
        <w:rFonts w:ascii="Arial" w:hAnsi="Arial" w:hint="default"/>
      </w:rPr>
    </w:lvl>
    <w:lvl w:ilvl="4" w:tplc="E94EE8FA" w:tentative="1">
      <w:start w:val="1"/>
      <w:numFmt w:val="bullet"/>
      <w:lvlText w:val="●"/>
      <w:lvlJc w:val="left"/>
      <w:pPr>
        <w:tabs>
          <w:tab w:val="num" w:pos="3600"/>
        </w:tabs>
        <w:ind w:left="3600" w:hanging="360"/>
      </w:pPr>
      <w:rPr>
        <w:rFonts w:ascii="Arial" w:hAnsi="Arial" w:hint="default"/>
      </w:rPr>
    </w:lvl>
    <w:lvl w:ilvl="5" w:tplc="576E77A8" w:tentative="1">
      <w:start w:val="1"/>
      <w:numFmt w:val="bullet"/>
      <w:lvlText w:val="●"/>
      <w:lvlJc w:val="left"/>
      <w:pPr>
        <w:tabs>
          <w:tab w:val="num" w:pos="4320"/>
        </w:tabs>
        <w:ind w:left="4320" w:hanging="360"/>
      </w:pPr>
      <w:rPr>
        <w:rFonts w:ascii="Arial" w:hAnsi="Arial" w:hint="default"/>
      </w:rPr>
    </w:lvl>
    <w:lvl w:ilvl="6" w:tplc="CAA0DDD2" w:tentative="1">
      <w:start w:val="1"/>
      <w:numFmt w:val="bullet"/>
      <w:lvlText w:val="●"/>
      <w:lvlJc w:val="left"/>
      <w:pPr>
        <w:tabs>
          <w:tab w:val="num" w:pos="5040"/>
        </w:tabs>
        <w:ind w:left="5040" w:hanging="360"/>
      </w:pPr>
      <w:rPr>
        <w:rFonts w:ascii="Arial" w:hAnsi="Arial" w:hint="default"/>
      </w:rPr>
    </w:lvl>
    <w:lvl w:ilvl="7" w:tplc="6A00E298" w:tentative="1">
      <w:start w:val="1"/>
      <w:numFmt w:val="bullet"/>
      <w:lvlText w:val="●"/>
      <w:lvlJc w:val="left"/>
      <w:pPr>
        <w:tabs>
          <w:tab w:val="num" w:pos="5760"/>
        </w:tabs>
        <w:ind w:left="5760" w:hanging="360"/>
      </w:pPr>
      <w:rPr>
        <w:rFonts w:ascii="Arial" w:hAnsi="Arial" w:hint="default"/>
      </w:rPr>
    </w:lvl>
    <w:lvl w:ilvl="8" w:tplc="71E4B1F6" w:tentative="1">
      <w:start w:val="1"/>
      <w:numFmt w:val="bullet"/>
      <w:lvlText w:val="●"/>
      <w:lvlJc w:val="left"/>
      <w:pPr>
        <w:tabs>
          <w:tab w:val="num" w:pos="6480"/>
        </w:tabs>
        <w:ind w:left="6480" w:hanging="360"/>
      </w:pPr>
      <w:rPr>
        <w:rFonts w:ascii="Arial" w:hAnsi="Arial" w:hint="default"/>
      </w:rPr>
    </w:lvl>
  </w:abstractNum>
  <w:abstractNum w:abstractNumId="20">
    <w:nsid w:val="73ED197D"/>
    <w:multiLevelType w:val="hybridMultilevel"/>
    <w:tmpl w:val="03DC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B6C8C"/>
    <w:multiLevelType w:val="hybridMultilevel"/>
    <w:tmpl w:val="FF8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8"/>
  </w:num>
  <w:num w:numId="4">
    <w:abstractNumId w:val="12"/>
  </w:num>
  <w:num w:numId="5">
    <w:abstractNumId w:val="2"/>
  </w:num>
  <w:num w:numId="6">
    <w:abstractNumId w:val="21"/>
  </w:num>
  <w:num w:numId="7">
    <w:abstractNumId w:val="16"/>
  </w:num>
  <w:num w:numId="8">
    <w:abstractNumId w:val="19"/>
  </w:num>
  <w:num w:numId="9">
    <w:abstractNumId w:val="0"/>
  </w:num>
  <w:num w:numId="10">
    <w:abstractNumId w:val="9"/>
  </w:num>
  <w:num w:numId="11">
    <w:abstractNumId w:val="3"/>
  </w:num>
  <w:num w:numId="12">
    <w:abstractNumId w:val="6"/>
  </w:num>
  <w:num w:numId="13">
    <w:abstractNumId w:val="21"/>
  </w:num>
  <w:num w:numId="14">
    <w:abstractNumId w:val="3"/>
  </w:num>
  <w:num w:numId="15">
    <w:abstractNumId w:val="10"/>
  </w:num>
  <w:num w:numId="16">
    <w:abstractNumId w:val="10"/>
    <w:lvlOverride w:ilvl="3">
      <w:lvl w:ilvl="3">
        <w:numFmt w:val="bullet"/>
        <w:lvlText w:val=""/>
        <w:lvlJc w:val="left"/>
        <w:pPr>
          <w:tabs>
            <w:tab w:val="num" w:pos="2880"/>
          </w:tabs>
          <w:ind w:left="2880" w:hanging="360"/>
        </w:pPr>
        <w:rPr>
          <w:rFonts w:ascii="Symbol" w:hAnsi="Symbol" w:hint="default"/>
          <w:sz w:val="20"/>
        </w:rPr>
      </w:lvl>
    </w:lvlOverride>
  </w:num>
  <w:num w:numId="17">
    <w:abstractNumId w:val="17"/>
  </w:num>
  <w:num w:numId="18">
    <w:abstractNumId w:val="15"/>
  </w:num>
  <w:num w:numId="19">
    <w:abstractNumId w:val="4"/>
  </w:num>
  <w:num w:numId="20">
    <w:abstractNumId w:val="1"/>
  </w:num>
  <w:num w:numId="21">
    <w:abstractNumId w:val="20"/>
  </w:num>
  <w:num w:numId="22">
    <w:abstractNumId w:val="11"/>
  </w:num>
  <w:num w:numId="23">
    <w:abstractNumId w:val="14"/>
  </w:num>
  <w:num w:numId="24">
    <w:abstractNumId w:val="13"/>
  </w:num>
  <w:num w:numId="25">
    <w:abstractNumId w:val="8"/>
  </w:num>
  <w:num w:numId="26">
    <w:abstractNumId w:val="6"/>
  </w:num>
  <w:num w:numId="27">
    <w:abstractNumId w:val="13"/>
  </w:num>
  <w:num w:numId="28">
    <w:abstractNumId w:val="8"/>
  </w:num>
  <w:num w:numId="29">
    <w:abstractNumId w:val="11"/>
  </w:num>
  <w:num w:numId="30">
    <w:abstractNumId w:val="7"/>
  </w:num>
  <w:num w:numId="3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BhG9140iSobUeTejRCMFCkZccxbMqftOhsyt7N4hQc/Kcq4Ux1drvFntYQDp81iYuGSCpiYNfGAsPg9mbiVbw==" w:salt="vkDzEtZq30MPoZXQRg0R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E1"/>
    <w:rsid w:val="000600C8"/>
    <w:rsid w:val="00103722"/>
    <w:rsid w:val="00161369"/>
    <w:rsid w:val="001B1021"/>
    <w:rsid w:val="001D2885"/>
    <w:rsid w:val="001D3E89"/>
    <w:rsid w:val="0022214D"/>
    <w:rsid w:val="00304CBF"/>
    <w:rsid w:val="00384A15"/>
    <w:rsid w:val="0048547B"/>
    <w:rsid w:val="004D3F73"/>
    <w:rsid w:val="00507AC7"/>
    <w:rsid w:val="005B18D3"/>
    <w:rsid w:val="005B5F19"/>
    <w:rsid w:val="005C1359"/>
    <w:rsid w:val="005F6344"/>
    <w:rsid w:val="00672B2E"/>
    <w:rsid w:val="006F6572"/>
    <w:rsid w:val="00787170"/>
    <w:rsid w:val="007915D0"/>
    <w:rsid w:val="007B0C15"/>
    <w:rsid w:val="00811A05"/>
    <w:rsid w:val="00872B24"/>
    <w:rsid w:val="008A4048"/>
    <w:rsid w:val="008F39EA"/>
    <w:rsid w:val="009276C8"/>
    <w:rsid w:val="0093087A"/>
    <w:rsid w:val="009D13FB"/>
    <w:rsid w:val="009E69C6"/>
    <w:rsid w:val="00A03B0B"/>
    <w:rsid w:val="00A8019B"/>
    <w:rsid w:val="00B26D63"/>
    <w:rsid w:val="00B419D2"/>
    <w:rsid w:val="00B41AA2"/>
    <w:rsid w:val="00B74463"/>
    <w:rsid w:val="00B932DE"/>
    <w:rsid w:val="00BD59CD"/>
    <w:rsid w:val="00C02EE4"/>
    <w:rsid w:val="00C132F4"/>
    <w:rsid w:val="00C526DA"/>
    <w:rsid w:val="00C650CB"/>
    <w:rsid w:val="00C767E1"/>
    <w:rsid w:val="00CA0B80"/>
    <w:rsid w:val="00CB24EF"/>
    <w:rsid w:val="00D17DBA"/>
    <w:rsid w:val="00D917BA"/>
    <w:rsid w:val="00E23C0E"/>
    <w:rsid w:val="00E44D1A"/>
    <w:rsid w:val="00E6320A"/>
    <w:rsid w:val="00F64770"/>
    <w:rsid w:val="00FD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2B56A-AEB8-4FCD-93F0-09915D1B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E1"/>
    <w:rPr>
      <w:color w:val="0563C1"/>
      <w:u w:val="single"/>
    </w:rPr>
  </w:style>
  <w:style w:type="paragraph" w:styleId="ListParagraph">
    <w:name w:val="List Paragraph"/>
    <w:basedOn w:val="Normal"/>
    <w:uiPriority w:val="34"/>
    <w:qFormat/>
    <w:rsid w:val="00C767E1"/>
    <w:pPr>
      <w:ind w:left="720"/>
      <w:contextualSpacing/>
    </w:pPr>
  </w:style>
  <w:style w:type="paragraph" w:styleId="NormalWeb">
    <w:name w:val="Normal (Web)"/>
    <w:basedOn w:val="Normal"/>
    <w:uiPriority w:val="99"/>
    <w:unhideWhenUsed/>
    <w:rsid w:val="00384A1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384A15"/>
  </w:style>
  <w:style w:type="character" w:styleId="FollowedHyperlink">
    <w:name w:val="FollowedHyperlink"/>
    <w:basedOn w:val="DefaultParagraphFont"/>
    <w:uiPriority w:val="99"/>
    <w:semiHidden/>
    <w:unhideWhenUsed/>
    <w:rsid w:val="00811A05"/>
    <w:rPr>
      <w:color w:val="954F72" w:themeColor="followedHyperlink"/>
      <w:u w:val="single"/>
    </w:rPr>
  </w:style>
  <w:style w:type="character" w:customStyle="1" w:styleId="m-753561185248903401m6520655588201373828m5597536979054164077gmail-m7228777164994414766apple-tab-span">
    <w:name w:val="m_-753561185248903401m_6520655588201373828m_5597536979054164077gmail-m_7228777164994414766apple-tab-span"/>
    <w:basedOn w:val="DefaultParagraphFont"/>
    <w:rsid w:val="00FD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1749">
      <w:bodyDiv w:val="1"/>
      <w:marLeft w:val="0"/>
      <w:marRight w:val="0"/>
      <w:marTop w:val="0"/>
      <w:marBottom w:val="0"/>
      <w:divBdr>
        <w:top w:val="none" w:sz="0" w:space="0" w:color="auto"/>
        <w:left w:val="none" w:sz="0" w:space="0" w:color="auto"/>
        <w:bottom w:val="none" w:sz="0" w:space="0" w:color="auto"/>
        <w:right w:val="none" w:sz="0" w:space="0" w:color="auto"/>
      </w:divBdr>
    </w:div>
    <w:div w:id="196433722">
      <w:bodyDiv w:val="1"/>
      <w:marLeft w:val="0"/>
      <w:marRight w:val="0"/>
      <w:marTop w:val="0"/>
      <w:marBottom w:val="0"/>
      <w:divBdr>
        <w:top w:val="none" w:sz="0" w:space="0" w:color="auto"/>
        <w:left w:val="none" w:sz="0" w:space="0" w:color="auto"/>
        <w:bottom w:val="none" w:sz="0" w:space="0" w:color="auto"/>
        <w:right w:val="none" w:sz="0" w:space="0" w:color="auto"/>
      </w:divBdr>
      <w:divsChild>
        <w:div w:id="1178496958">
          <w:marLeft w:val="0"/>
          <w:marRight w:val="0"/>
          <w:marTop w:val="0"/>
          <w:marBottom w:val="0"/>
          <w:divBdr>
            <w:top w:val="none" w:sz="0" w:space="0" w:color="auto"/>
            <w:left w:val="none" w:sz="0" w:space="0" w:color="auto"/>
            <w:bottom w:val="none" w:sz="0" w:space="0" w:color="auto"/>
            <w:right w:val="none" w:sz="0" w:space="0" w:color="auto"/>
          </w:divBdr>
        </w:div>
        <w:div w:id="89396421">
          <w:marLeft w:val="0"/>
          <w:marRight w:val="0"/>
          <w:marTop w:val="0"/>
          <w:marBottom w:val="0"/>
          <w:divBdr>
            <w:top w:val="none" w:sz="0" w:space="0" w:color="auto"/>
            <w:left w:val="none" w:sz="0" w:space="0" w:color="auto"/>
            <w:bottom w:val="none" w:sz="0" w:space="0" w:color="auto"/>
            <w:right w:val="none" w:sz="0" w:space="0" w:color="auto"/>
          </w:divBdr>
        </w:div>
        <w:div w:id="1340816218">
          <w:marLeft w:val="0"/>
          <w:marRight w:val="0"/>
          <w:marTop w:val="0"/>
          <w:marBottom w:val="0"/>
          <w:divBdr>
            <w:top w:val="none" w:sz="0" w:space="0" w:color="auto"/>
            <w:left w:val="none" w:sz="0" w:space="0" w:color="auto"/>
            <w:bottom w:val="none" w:sz="0" w:space="0" w:color="auto"/>
            <w:right w:val="none" w:sz="0" w:space="0" w:color="auto"/>
          </w:divBdr>
        </w:div>
        <w:div w:id="23558939">
          <w:marLeft w:val="0"/>
          <w:marRight w:val="0"/>
          <w:marTop w:val="0"/>
          <w:marBottom w:val="0"/>
          <w:divBdr>
            <w:top w:val="none" w:sz="0" w:space="0" w:color="auto"/>
            <w:left w:val="none" w:sz="0" w:space="0" w:color="auto"/>
            <w:bottom w:val="none" w:sz="0" w:space="0" w:color="auto"/>
            <w:right w:val="none" w:sz="0" w:space="0" w:color="auto"/>
          </w:divBdr>
        </w:div>
        <w:div w:id="1611621313">
          <w:marLeft w:val="0"/>
          <w:marRight w:val="0"/>
          <w:marTop w:val="0"/>
          <w:marBottom w:val="0"/>
          <w:divBdr>
            <w:top w:val="none" w:sz="0" w:space="0" w:color="auto"/>
            <w:left w:val="none" w:sz="0" w:space="0" w:color="auto"/>
            <w:bottom w:val="none" w:sz="0" w:space="0" w:color="auto"/>
            <w:right w:val="none" w:sz="0" w:space="0" w:color="auto"/>
          </w:divBdr>
        </w:div>
      </w:divsChild>
    </w:div>
    <w:div w:id="364595352">
      <w:bodyDiv w:val="1"/>
      <w:marLeft w:val="0"/>
      <w:marRight w:val="0"/>
      <w:marTop w:val="0"/>
      <w:marBottom w:val="0"/>
      <w:divBdr>
        <w:top w:val="none" w:sz="0" w:space="0" w:color="auto"/>
        <w:left w:val="none" w:sz="0" w:space="0" w:color="auto"/>
        <w:bottom w:val="none" w:sz="0" w:space="0" w:color="auto"/>
        <w:right w:val="none" w:sz="0" w:space="0" w:color="auto"/>
      </w:divBdr>
      <w:divsChild>
        <w:div w:id="1465274924">
          <w:marLeft w:val="0"/>
          <w:marRight w:val="0"/>
          <w:marTop w:val="0"/>
          <w:marBottom w:val="0"/>
          <w:divBdr>
            <w:top w:val="none" w:sz="0" w:space="0" w:color="auto"/>
            <w:left w:val="none" w:sz="0" w:space="0" w:color="auto"/>
            <w:bottom w:val="none" w:sz="0" w:space="0" w:color="auto"/>
            <w:right w:val="none" w:sz="0" w:space="0" w:color="auto"/>
          </w:divBdr>
        </w:div>
        <w:div w:id="95517736">
          <w:marLeft w:val="0"/>
          <w:marRight w:val="0"/>
          <w:marTop w:val="0"/>
          <w:marBottom w:val="0"/>
          <w:divBdr>
            <w:top w:val="none" w:sz="0" w:space="0" w:color="auto"/>
            <w:left w:val="none" w:sz="0" w:space="0" w:color="auto"/>
            <w:bottom w:val="none" w:sz="0" w:space="0" w:color="auto"/>
            <w:right w:val="none" w:sz="0" w:space="0" w:color="auto"/>
          </w:divBdr>
        </w:div>
        <w:div w:id="785660532">
          <w:marLeft w:val="0"/>
          <w:marRight w:val="0"/>
          <w:marTop w:val="0"/>
          <w:marBottom w:val="0"/>
          <w:divBdr>
            <w:top w:val="none" w:sz="0" w:space="0" w:color="auto"/>
            <w:left w:val="none" w:sz="0" w:space="0" w:color="auto"/>
            <w:bottom w:val="none" w:sz="0" w:space="0" w:color="auto"/>
            <w:right w:val="none" w:sz="0" w:space="0" w:color="auto"/>
          </w:divBdr>
        </w:div>
      </w:divsChild>
    </w:div>
    <w:div w:id="567306989">
      <w:bodyDiv w:val="1"/>
      <w:marLeft w:val="0"/>
      <w:marRight w:val="0"/>
      <w:marTop w:val="0"/>
      <w:marBottom w:val="0"/>
      <w:divBdr>
        <w:top w:val="none" w:sz="0" w:space="0" w:color="auto"/>
        <w:left w:val="none" w:sz="0" w:space="0" w:color="auto"/>
        <w:bottom w:val="none" w:sz="0" w:space="0" w:color="auto"/>
        <w:right w:val="none" w:sz="0" w:space="0" w:color="auto"/>
      </w:divBdr>
    </w:div>
    <w:div w:id="635141168">
      <w:bodyDiv w:val="1"/>
      <w:marLeft w:val="0"/>
      <w:marRight w:val="0"/>
      <w:marTop w:val="0"/>
      <w:marBottom w:val="0"/>
      <w:divBdr>
        <w:top w:val="none" w:sz="0" w:space="0" w:color="auto"/>
        <w:left w:val="none" w:sz="0" w:space="0" w:color="auto"/>
        <w:bottom w:val="none" w:sz="0" w:space="0" w:color="auto"/>
        <w:right w:val="none" w:sz="0" w:space="0" w:color="auto"/>
      </w:divBdr>
    </w:div>
    <w:div w:id="704718272">
      <w:bodyDiv w:val="1"/>
      <w:marLeft w:val="0"/>
      <w:marRight w:val="0"/>
      <w:marTop w:val="0"/>
      <w:marBottom w:val="0"/>
      <w:divBdr>
        <w:top w:val="none" w:sz="0" w:space="0" w:color="auto"/>
        <w:left w:val="none" w:sz="0" w:space="0" w:color="auto"/>
        <w:bottom w:val="none" w:sz="0" w:space="0" w:color="auto"/>
        <w:right w:val="none" w:sz="0" w:space="0" w:color="auto"/>
      </w:divBdr>
    </w:div>
    <w:div w:id="722363416">
      <w:bodyDiv w:val="1"/>
      <w:marLeft w:val="0"/>
      <w:marRight w:val="0"/>
      <w:marTop w:val="0"/>
      <w:marBottom w:val="0"/>
      <w:divBdr>
        <w:top w:val="none" w:sz="0" w:space="0" w:color="auto"/>
        <w:left w:val="none" w:sz="0" w:space="0" w:color="auto"/>
        <w:bottom w:val="none" w:sz="0" w:space="0" w:color="auto"/>
        <w:right w:val="none" w:sz="0" w:space="0" w:color="auto"/>
      </w:divBdr>
    </w:div>
    <w:div w:id="1202792060">
      <w:bodyDiv w:val="1"/>
      <w:marLeft w:val="0"/>
      <w:marRight w:val="0"/>
      <w:marTop w:val="0"/>
      <w:marBottom w:val="0"/>
      <w:divBdr>
        <w:top w:val="none" w:sz="0" w:space="0" w:color="auto"/>
        <w:left w:val="none" w:sz="0" w:space="0" w:color="auto"/>
        <w:bottom w:val="none" w:sz="0" w:space="0" w:color="auto"/>
        <w:right w:val="none" w:sz="0" w:space="0" w:color="auto"/>
      </w:divBdr>
    </w:div>
    <w:div w:id="1370105309">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511021364">
      <w:bodyDiv w:val="1"/>
      <w:marLeft w:val="0"/>
      <w:marRight w:val="0"/>
      <w:marTop w:val="0"/>
      <w:marBottom w:val="0"/>
      <w:divBdr>
        <w:top w:val="none" w:sz="0" w:space="0" w:color="auto"/>
        <w:left w:val="none" w:sz="0" w:space="0" w:color="auto"/>
        <w:bottom w:val="none" w:sz="0" w:space="0" w:color="auto"/>
        <w:right w:val="none" w:sz="0" w:space="0" w:color="auto"/>
      </w:divBdr>
    </w:div>
    <w:div w:id="1541239960">
      <w:bodyDiv w:val="1"/>
      <w:marLeft w:val="0"/>
      <w:marRight w:val="0"/>
      <w:marTop w:val="0"/>
      <w:marBottom w:val="0"/>
      <w:divBdr>
        <w:top w:val="none" w:sz="0" w:space="0" w:color="auto"/>
        <w:left w:val="none" w:sz="0" w:space="0" w:color="auto"/>
        <w:bottom w:val="none" w:sz="0" w:space="0" w:color="auto"/>
        <w:right w:val="none" w:sz="0" w:space="0" w:color="auto"/>
      </w:divBdr>
    </w:div>
    <w:div w:id="1585912647">
      <w:bodyDiv w:val="1"/>
      <w:marLeft w:val="0"/>
      <w:marRight w:val="0"/>
      <w:marTop w:val="0"/>
      <w:marBottom w:val="0"/>
      <w:divBdr>
        <w:top w:val="none" w:sz="0" w:space="0" w:color="auto"/>
        <w:left w:val="none" w:sz="0" w:space="0" w:color="auto"/>
        <w:bottom w:val="none" w:sz="0" w:space="0" w:color="auto"/>
        <w:right w:val="none" w:sz="0" w:space="0" w:color="auto"/>
      </w:divBdr>
      <w:divsChild>
        <w:div w:id="2111928923">
          <w:marLeft w:val="0"/>
          <w:marRight w:val="0"/>
          <w:marTop w:val="0"/>
          <w:marBottom w:val="0"/>
          <w:divBdr>
            <w:top w:val="none" w:sz="0" w:space="0" w:color="auto"/>
            <w:left w:val="none" w:sz="0" w:space="0" w:color="auto"/>
            <w:bottom w:val="none" w:sz="0" w:space="0" w:color="auto"/>
            <w:right w:val="none" w:sz="0" w:space="0" w:color="auto"/>
          </w:divBdr>
        </w:div>
        <w:div w:id="731194774">
          <w:marLeft w:val="0"/>
          <w:marRight w:val="0"/>
          <w:marTop w:val="0"/>
          <w:marBottom w:val="0"/>
          <w:divBdr>
            <w:top w:val="none" w:sz="0" w:space="0" w:color="auto"/>
            <w:left w:val="none" w:sz="0" w:space="0" w:color="auto"/>
            <w:bottom w:val="none" w:sz="0" w:space="0" w:color="auto"/>
            <w:right w:val="none" w:sz="0" w:space="0" w:color="auto"/>
          </w:divBdr>
        </w:div>
        <w:div w:id="2022317504">
          <w:marLeft w:val="0"/>
          <w:marRight w:val="0"/>
          <w:marTop w:val="0"/>
          <w:marBottom w:val="0"/>
          <w:divBdr>
            <w:top w:val="none" w:sz="0" w:space="0" w:color="auto"/>
            <w:left w:val="none" w:sz="0" w:space="0" w:color="auto"/>
            <w:bottom w:val="none" w:sz="0" w:space="0" w:color="auto"/>
            <w:right w:val="none" w:sz="0" w:space="0" w:color="auto"/>
          </w:divBdr>
        </w:div>
      </w:divsChild>
    </w:div>
    <w:div w:id="1597470948">
      <w:bodyDiv w:val="1"/>
      <w:marLeft w:val="0"/>
      <w:marRight w:val="0"/>
      <w:marTop w:val="0"/>
      <w:marBottom w:val="0"/>
      <w:divBdr>
        <w:top w:val="none" w:sz="0" w:space="0" w:color="auto"/>
        <w:left w:val="none" w:sz="0" w:space="0" w:color="auto"/>
        <w:bottom w:val="none" w:sz="0" w:space="0" w:color="auto"/>
        <w:right w:val="none" w:sz="0" w:space="0" w:color="auto"/>
      </w:divBdr>
      <w:divsChild>
        <w:div w:id="844327322">
          <w:marLeft w:val="720"/>
          <w:marRight w:val="0"/>
          <w:marTop w:val="0"/>
          <w:marBottom w:val="200"/>
          <w:divBdr>
            <w:top w:val="none" w:sz="0" w:space="0" w:color="auto"/>
            <w:left w:val="none" w:sz="0" w:space="0" w:color="auto"/>
            <w:bottom w:val="none" w:sz="0" w:space="0" w:color="auto"/>
            <w:right w:val="none" w:sz="0" w:space="0" w:color="auto"/>
          </w:divBdr>
        </w:div>
        <w:div w:id="677775619">
          <w:marLeft w:val="1440"/>
          <w:marRight w:val="0"/>
          <w:marTop w:val="160"/>
          <w:marBottom w:val="0"/>
          <w:divBdr>
            <w:top w:val="none" w:sz="0" w:space="0" w:color="auto"/>
            <w:left w:val="none" w:sz="0" w:space="0" w:color="auto"/>
            <w:bottom w:val="none" w:sz="0" w:space="0" w:color="auto"/>
            <w:right w:val="none" w:sz="0" w:space="0" w:color="auto"/>
          </w:divBdr>
        </w:div>
        <w:div w:id="1278947958">
          <w:marLeft w:val="1440"/>
          <w:marRight w:val="0"/>
          <w:marTop w:val="160"/>
          <w:marBottom w:val="0"/>
          <w:divBdr>
            <w:top w:val="none" w:sz="0" w:space="0" w:color="auto"/>
            <w:left w:val="none" w:sz="0" w:space="0" w:color="auto"/>
            <w:bottom w:val="none" w:sz="0" w:space="0" w:color="auto"/>
            <w:right w:val="none" w:sz="0" w:space="0" w:color="auto"/>
          </w:divBdr>
        </w:div>
      </w:divsChild>
    </w:div>
    <w:div w:id="1695308021">
      <w:bodyDiv w:val="1"/>
      <w:marLeft w:val="0"/>
      <w:marRight w:val="0"/>
      <w:marTop w:val="0"/>
      <w:marBottom w:val="0"/>
      <w:divBdr>
        <w:top w:val="none" w:sz="0" w:space="0" w:color="auto"/>
        <w:left w:val="none" w:sz="0" w:space="0" w:color="auto"/>
        <w:bottom w:val="none" w:sz="0" w:space="0" w:color="auto"/>
        <w:right w:val="none" w:sz="0" w:space="0" w:color="auto"/>
      </w:divBdr>
    </w:div>
    <w:div w:id="1827234461">
      <w:bodyDiv w:val="1"/>
      <w:marLeft w:val="0"/>
      <w:marRight w:val="0"/>
      <w:marTop w:val="0"/>
      <w:marBottom w:val="0"/>
      <w:divBdr>
        <w:top w:val="none" w:sz="0" w:space="0" w:color="auto"/>
        <w:left w:val="none" w:sz="0" w:space="0" w:color="auto"/>
        <w:bottom w:val="none" w:sz="0" w:space="0" w:color="auto"/>
        <w:right w:val="none" w:sz="0" w:space="0" w:color="auto"/>
      </w:divBdr>
      <w:divsChild>
        <w:div w:id="286083430">
          <w:marLeft w:val="720"/>
          <w:marRight w:val="0"/>
          <w:marTop w:val="0"/>
          <w:marBottom w:val="200"/>
          <w:divBdr>
            <w:top w:val="none" w:sz="0" w:space="0" w:color="auto"/>
            <w:left w:val="none" w:sz="0" w:space="0" w:color="auto"/>
            <w:bottom w:val="none" w:sz="0" w:space="0" w:color="auto"/>
            <w:right w:val="none" w:sz="0" w:space="0" w:color="auto"/>
          </w:divBdr>
        </w:div>
        <w:div w:id="657654651">
          <w:marLeft w:val="1440"/>
          <w:marRight w:val="0"/>
          <w:marTop w:val="0"/>
          <w:marBottom w:val="200"/>
          <w:divBdr>
            <w:top w:val="none" w:sz="0" w:space="0" w:color="auto"/>
            <w:left w:val="none" w:sz="0" w:space="0" w:color="auto"/>
            <w:bottom w:val="none" w:sz="0" w:space="0" w:color="auto"/>
            <w:right w:val="none" w:sz="0" w:space="0" w:color="auto"/>
          </w:divBdr>
        </w:div>
        <w:div w:id="1976526114">
          <w:marLeft w:val="1440"/>
          <w:marRight w:val="0"/>
          <w:marTop w:val="0"/>
          <w:marBottom w:val="200"/>
          <w:divBdr>
            <w:top w:val="none" w:sz="0" w:space="0" w:color="auto"/>
            <w:left w:val="none" w:sz="0" w:space="0" w:color="auto"/>
            <w:bottom w:val="none" w:sz="0" w:space="0" w:color="auto"/>
            <w:right w:val="none" w:sz="0" w:space="0" w:color="auto"/>
          </w:divBdr>
        </w:div>
        <w:div w:id="338626926">
          <w:marLeft w:val="1440"/>
          <w:marRight w:val="0"/>
          <w:marTop w:val="0"/>
          <w:marBottom w:val="200"/>
          <w:divBdr>
            <w:top w:val="none" w:sz="0" w:space="0" w:color="auto"/>
            <w:left w:val="none" w:sz="0" w:space="0" w:color="auto"/>
            <w:bottom w:val="none" w:sz="0" w:space="0" w:color="auto"/>
            <w:right w:val="none" w:sz="0" w:space="0" w:color="auto"/>
          </w:divBdr>
        </w:div>
        <w:div w:id="354888530">
          <w:marLeft w:val="1440"/>
          <w:marRight w:val="0"/>
          <w:marTop w:val="200"/>
          <w:marBottom w:val="200"/>
          <w:divBdr>
            <w:top w:val="none" w:sz="0" w:space="0" w:color="auto"/>
            <w:left w:val="none" w:sz="0" w:space="0" w:color="auto"/>
            <w:bottom w:val="none" w:sz="0" w:space="0" w:color="auto"/>
            <w:right w:val="none" w:sz="0" w:space="0" w:color="auto"/>
          </w:divBdr>
        </w:div>
      </w:divsChild>
    </w:div>
    <w:div w:id="1941332306">
      <w:bodyDiv w:val="1"/>
      <w:marLeft w:val="0"/>
      <w:marRight w:val="0"/>
      <w:marTop w:val="0"/>
      <w:marBottom w:val="0"/>
      <w:divBdr>
        <w:top w:val="none" w:sz="0" w:space="0" w:color="auto"/>
        <w:left w:val="none" w:sz="0" w:space="0" w:color="auto"/>
        <w:bottom w:val="none" w:sz="0" w:space="0" w:color="auto"/>
        <w:right w:val="none" w:sz="0" w:space="0" w:color="auto"/>
      </w:divBdr>
      <w:divsChild>
        <w:div w:id="994837389">
          <w:marLeft w:val="0"/>
          <w:marRight w:val="0"/>
          <w:marTop w:val="0"/>
          <w:marBottom w:val="0"/>
          <w:divBdr>
            <w:top w:val="none" w:sz="0" w:space="0" w:color="auto"/>
            <w:left w:val="none" w:sz="0" w:space="0" w:color="auto"/>
            <w:bottom w:val="none" w:sz="0" w:space="0" w:color="auto"/>
            <w:right w:val="none" w:sz="0" w:space="0" w:color="auto"/>
          </w:divBdr>
        </w:div>
        <w:div w:id="908810366">
          <w:marLeft w:val="0"/>
          <w:marRight w:val="0"/>
          <w:marTop w:val="0"/>
          <w:marBottom w:val="0"/>
          <w:divBdr>
            <w:top w:val="none" w:sz="0" w:space="0" w:color="auto"/>
            <w:left w:val="none" w:sz="0" w:space="0" w:color="auto"/>
            <w:bottom w:val="none" w:sz="0" w:space="0" w:color="auto"/>
            <w:right w:val="none" w:sz="0" w:space="0" w:color="auto"/>
          </w:divBdr>
        </w:div>
        <w:div w:id="167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da.us/assessment/ACCESS%202.0/documents/TUG_All%20Volumes_WIDA_09_07_17.pdf" TargetMode="External"/><Relationship Id="rId13" Type="http://schemas.openxmlformats.org/officeDocument/2006/relationships/hyperlink" Target="http://www.cde.state.co.us/assessment/announcements" TargetMode="External"/><Relationship Id="rId3" Type="http://schemas.openxmlformats.org/officeDocument/2006/relationships/settings" Target="settings.xml"/><Relationship Id="rId7" Type="http://schemas.openxmlformats.org/officeDocument/2006/relationships/hyperlink" Target="https://www.wida-ams.us" TargetMode="External"/><Relationship Id="rId12" Type="http://schemas.openxmlformats.org/officeDocument/2006/relationships/hyperlink" Target="http://dynamiclearningmaps.org/ki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rveymonkey.com/r/MY2R6V5" TargetMode="External"/><Relationship Id="rId11" Type="http://schemas.openxmlformats.org/officeDocument/2006/relationships/hyperlink" Target="http://dynamiclearningmaps.org/kite" TargetMode="External"/><Relationship Id="rId5" Type="http://schemas.openxmlformats.org/officeDocument/2006/relationships/hyperlink" Target="mailto:Bonner_C@cde.state.co.us" TargetMode="External"/><Relationship Id="rId15" Type="http://schemas.openxmlformats.org/officeDocument/2006/relationships/fontTable" Target="fontTable.xml"/><Relationship Id="rId10" Type="http://schemas.openxmlformats.org/officeDocument/2006/relationships/hyperlink" Target="https://support.assessment.pearson.com/x/BAACAQ" TargetMode="External"/><Relationship Id="rId4" Type="http://schemas.openxmlformats.org/officeDocument/2006/relationships/webSettings" Target="webSettings.xml"/><Relationship Id="rId9" Type="http://schemas.openxmlformats.org/officeDocument/2006/relationships/hyperlink" Target="http://download.testnav.com/" TargetMode="External"/><Relationship Id="rId14" Type="http://schemas.openxmlformats.org/officeDocument/2006/relationships/hyperlink" Target="mailto:Bonner_C@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520</Words>
  <Characters>2969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3</cp:revision>
  <dcterms:created xsi:type="dcterms:W3CDTF">2017-11-03T16:17:00Z</dcterms:created>
  <dcterms:modified xsi:type="dcterms:W3CDTF">2017-11-03T16:40:00Z</dcterms:modified>
</cp:coreProperties>
</file>