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5040"/>
        <w:gridCol w:w="4250"/>
        <w:gridCol w:w="60"/>
      </w:tblGrid>
      <w:tr w:rsidR="0007502C" w14:paraId="6D04ED7E" w14:textId="77777777" w:rsidTr="0007502C">
        <w:trPr>
          <w:trHeight w:val="80"/>
          <w:jc w:val="center"/>
        </w:trPr>
        <w:tc>
          <w:tcPr>
            <w:tcW w:w="9340" w:type="dxa"/>
            <w:gridSpan w:val="2"/>
            <w:tcBorders>
              <w:top w:val="single" w:sz="8" w:space="0" w:color="auto"/>
              <w:left w:val="single" w:sz="8" w:space="0" w:color="auto"/>
              <w:bottom w:val="nil"/>
              <w:right w:val="single" w:sz="8" w:space="0" w:color="auto"/>
            </w:tcBorders>
            <w:tcMar>
              <w:top w:w="0" w:type="dxa"/>
              <w:left w:w="115" w:type="dxa"/>
              <w:bottom w:w="0" w:type="dxa"/>
              <w:right w:w="115" w:type="dxa"/>
            </w:tcMar>
          </w:tcPr>
          <w:p w14:paraId="23CEBD95" w14:textId="77777777" w:rsidR="0007502C" w:rsidRDefault="0007502C">
            <w:pPr>
              <w:pStyle w:val="Heading2"/>
              <w:spacing w:line="252" w:lineRule="auto"/>
              <w:rPr>
                <w:rFonts w:ascii="Calibri" w:hAnsi="Calibri" w:cs="Calibri"/>
                <w:color w:val="00953A"/>
                <w:sz w:val="12"/>
                <w:szCs w:val="12"/>
              </w:rPr>
            </w:pPr>
            <w:bookmarkStart w:id="0" w:name="_Hlk58937308" w:colFirst="0" w:colLast="0"/>
          </w:p>
        </w:tc>
        <w:tc>
          <w:tcPr>
            <w:tcW w:w="6" w:type="dxa"/>
            <w:vAlign w:val="center"/>
            <w:hideMark/>
          </w:tcPr>
          <w:p w14:paraId="4D4BB8FF" w14:textId="77777777" w:rsidR="0007502C" w:rsidRDefault="0007502C">
            <w:pPr>
              <w:rPr>
                <w:rFonts w:eastAsia="Times New Roman"/>
                <w:color w:val="00953A"/>
                <w:sz w:val="12"/>
                <w:szCs w:val="12"/>
              </w:rPr>
            </w:pPr>
          </w:p>
        </w:tc>
      </w:tr>
      <w:tr w:rsidR="0007502C" w14:paraId="193B4009" w14:textId="77777777" w:rsidTr="0007502C">
        <w:trPr>
          <w:trHeight w:val="1080"/>
          <w:jc w:val="center"/>
        </w:trPr>
        <w:tc>
          <w:tcPr>
            <w:tcW w:w="5090" w:type="dxa"/>
            <w:vMerge w:val="restart"/>
            <w:tcBorders>
              <w:top w:val="nil"/>
              <w:left w:val="single" w:sz="8" w:space="0" w:color="auto"/>
              <w:bottom w:val="nil"/>
              <w:right w:val="nil"/>
            </w:tcBorders>
            <w:tcMar>
              <w:top w:w="0" w:type="dxa"/>
              <w:left w:w="115" w:type="dxa"/>
              <w:bottom w:w="0" w:type="dxa"/>
              <w:right w:w="115" w:type="dxa"/>
            </w:tcMar>
          </w:tcPr>
          <w:p w14:paraId="7117F953" w14:textId="77777777" w:rsidR="0007502C" w:rsidRDefault="0007502C">
            <w:pPr>
              <w:pStyle w:val="Heading2"/>
              <w:spacing w:line="252" w:lineRule="auto"/>
              <w:rPr>
                <w:rFonts w:cs="Calibri"/>
                <w:color w:val="4F81BD"/>
              </w:rPr>
            </w:pPr>
            <w:r>
              <w:t>*DTC* - CMAS Technology Update 3/31/2023</w:t>
            </w:r>
          </w:p>
          <w:p w14:paraId="3FC4DD6A" w14:textId="77777777" w:rsidR="0007502C" w:rsidRDefault="0007502C">
            <w:pPr>
              <w:pStyle w:val="Subtitle"/>
              <w:spacing w:line="252" w:lineRule="auto"/>
            </w:pPr>
          </w:p>
          <w:p w14:paraId="7E6EF383" w14:textId="77777777" w:rsidR="0007502C" w:rsidRDefault="0007502C">
            <w:pPr>
              <w:pStyle w:val="NoSpacing"/>
              <w:spacing w:line="252" w:lineRule="auto"/>
            </w:pPr>
            <w:r>
              <w:t>In this update:</w:t>
            </w:r>
          </w:p>
          <w:p w14:paraId="0180D7CA" w14:textId="77777777" w:rsidR="0007502C" w:rsidRDefault="0007502C" w:rsidP="0007502C">
            <w:pPr>
              <w:numPr>
                <w:ilvl w:val="0"/>
                <w:numId w:val="12"/>
              </w:numPr>
              <w:autoSpaceDE w:val="0"/>
              <w:autoSpaceDN w:val="0"/>
              <w:spacing w:line="252" w:lineRule="auto"/>
              <w:rPr>
                <w:rFonts w:eastAsia="Times New Roman"/>
                <w:color w:val="000000"/>
              </w:rPr>
            </w:pPr>
            <w:r>
              <w:rPr>
                <w:rFonts w:eastAsia="Times New Roman"/>
              </w:rPr>
              <w:t xml:space="preserve">CMAS: TestNav app adds support for </w:t>
            </w:r>
            <w:r>
              <w:rPr>
                <w:rFonts w:eastAsia="Times New Roman"/>
                <w:color w:val="000000"/>
              </w:rPr>
              <w:t>Chrome OS 111</w:t>
            </w:r>
            <w:r>
              <w:rPr>
                <w:rFonts w:eastAsia="Times New Roman"/>
              </w:rPr>
              <w:t xml:space="preserve"> for the 2023 CMAS Administration</w:t>
            </w:r>
          </w:p>
          <w:p w14:paraId="46E302C6" w14:textId="77777777" w:rsidR="0007502C" w:rsidRDefault="0007502C" w:rsidP="0007502C">
            <w:pPr>
              <w:numPr>
                <w:ilvl w:val="0"/>
                <w:numId w:val="12"/>
              </w:numPr>
              <w:autoSpaceDE w:val="0"/>
              <w:autoSpaceDN w:val="0"/>
              <w:spacing w:line="252" w:lineRule="auto"/>
              <w:rPr>
                <w:rFonts w:eastAsia="Times New Roman"/>
                <w:color w:val="000000"/>
              </w:rPr>
            </w:pPr>
            <w:r>
              <w:rPr>
                <w:rFonts w:eastAsia="Times New Roman"/>
                <w:color w:val="000000"/>
              </w:rPr>
              <w:t xml:space="preserve">CMAS: TestNav and </w:t>
            </w:r>
            <w:proofErr w:type="spellStart"/>
            <w:r>
              <w:rPr>
                <w:rFonts w:eastAsia="Times New Roman"/>
                <w:color w:val="000000"/>
              </w:rPr>
              <w:t>PearsonAccess</w:t>
            </w:r>
            <w:r>
              <w:rPr>
                <w:rFonts w:eastAsia="Times New Roman"/>
                <w:vertAlign w:val="superscript"/>
              </w:rPr>
              <w:t>n</w:t>
            </w:r>
            <w:r>
              <w:rPr>
                <w:rFonts w:eastAsia="Times New Roman"/>
                <w:color w:val="000000"/>
                <w:vertAlign w:val="superscript"/>
              </w:rPr>
              <w:t>ext</w:t>
            </w:r>
            <w:proofErr w:type="spellEnd"/>
            <w:r>
              <w:rPr>
                <w:rFonts w:eastAsia="Times New Roman"/>
                <w:color w:val="000000"/>
              </w:rPr>
              <w:t xml:space="preserve"> Status Website</w:t>
            </w:r>
          </w:p>
          <w:p w14:paraId="0DEE4E16" w14:textId="77777777" w:rsidR="0007502C" w:rsidRDefault="0007502C" w:rsidP="0007502C">
            <w:pPr>
              <w:numPr>
                <w:ilvl w:val="0"/>
                <w:numId w:val="12"/>
              </w:numPr>
              <w:autoSpaceDE w:val="0"/>
              <w:autoSpaceDN w:val="0"/>
              <w:spacing w:line="252" w:lineRule="auto"/>
              <w:rPr>
                <w:rFonts w:eastAsia="Times New Roman"/>
              </w:rPr>
            </w:pPr>
            <w:r>
              <w:rPr>
                <w:rFonts w:eastAsia="Times New Roman"/>
                <w:color w:val="000000"/>
              </w:rPr>
              <w:t xml:space="preserve">CMAS: TestNav Technology Support </w:t>
            </w:r>
          </w:p>
          <w:p w14:paraId="0A364D01" w14:textId="77777777" w:rsidR="0007502C" w:rsidRDefault="0007502C">
            <w:pPr>
              <w:spacing w:line="252" w:lineRule="auto"/>
            </w:pPr>
          </w:p>
        </w:tc>
        <w:tc>
          <w:tcPr>
            <w:tcW w:w="4250" w:type="dxa"/>
            <w:tcBorders>
              <w:top w:val="nil"/>
              <w:left w:val="nil"/>
              <w:bottom w:val="nil"/>
              <w:right w:val="single" w:sz="8" w:space="0" w:color="auto"/>
            </w:tcBorders>
            <w:tcMar>
              <w:top w:w="0" w:type="dxa"/>
              <w:left w:w="115" w:type="dxa"/>
              <w:bottom w:w="0" w:type="dxa"/>
              <w:right w:w="115" w:type="dxa"/>
            </w:tcMar>
            <w:hideMark/>
          </w:tcPr>
          <w:p w14:paraId="6034DCE1" w14:textId="0AC665ED" w:rsidR="0007502C" w:rsidRDefault="0007502C">
            <w:pPr>
              <w:spacing w:line="252" w:lineRule="auto"/>
            </w:pPr>
            <w:r>
              <w:rPr>
                <w:noProof/>
              </w:rPr>
              <w:drawing>
                <wp:inline distT="0" distB="0" distL="0" distR="0" wp14:anchorId="6B512A40" wp14:editId="34CBD565">
                  <wp:extent cx="2543175" cy="428625"/>
                  <wp:effectExtent l="0" t="0" r="9525" b="9525"/>
                  <wp:docPr id="3" name="Picture 3" descr="Colorad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ado Department of Education logo&#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428625"/>
                          </a:xfrm>
                          <a:prstGeom prst="rect">
                            <a:avLst/>
                          </a:prstGeom>
                          <a:noFill/>
                          <a:ln>
                            <a:noFill/>
                          </a:ln>
                        </pic:spPr>
                      </pic:pic>
                    </a:graphicData>
                  </a:graphic>
                </wp:inline>
              </w:drawing>
            </w:r>
          </w:p>
        </w:tc>
        <w:tc>
          <w:tcPr>
            <w:tcW w:w="6" w:type="dxa"/>
            <w:vAlign w:val="center"/>
            <w:hideMark/>
          </w:tcPr>
          <w:p w14:paraId="670A8272" w14:textId="77777777" w:rsidR="0007502C" w:rsidRDefault="0007502C"/>
        </w:tc>
      </w:tr>
      <w:tr w:rsidR="0007502C" w14:paraId="17880E8D" w14:textId="77777777" w:rsidTr="0007502C">
        <w:trPr>
          <w:trHeight w:val="530"/>
          <w:jc w:val="center"/>
        </w:trPr>
        <w:tc>
          <w:tcPr>
            <w:tcW w:w="0" w:type="auto"/>
            <w:vMerge/>
            <w:tcBorders>
              <w:top w:val="nil"/>
              <w:left w:val="single" w:sz="8" w:space="0" w:color="auto"/>
              <w:bottom w:val="nil"/>
              <w:right w:val="nil"/>
            </w:tcBorders>
            <w:vAlign w:val="center"/>
            <w:hideMark/>
          </w:tcPr>
          <w:p w14:paraId="11144CF9" w14:textId="77777777" w:rsidR="0007502C" w:rsidRDefault="0007502C"/>
        </w:tc>
        <w:tc>
          <w:tcPr>
            <w:tcW w:w="4250" w:type="dxa"/>
            <w:tcBorders>
              <w:top w:val="nil"/>
              <w:left w:val="nil"/>
              <w:bottom w:val="nil"/>
              <w:right w:val="single" w:sz="8" w:space="0" w:color="auto"/>
            </w:tcBorders>
            <w:tcMar>
              <w:top w:w="0" w:type="dxa"/>
              <w:left w:w="115" w:type="dxa"/>
              <w:bottom w:w="0" w:type="dxa"/>
              <w:right w:w="115" w:type="dxa"/>
            </w:tcMar>
            <w:vAlign w:val="bottom"/>
          </w:tcPr>
          <w:p w14:paraId="52D9ACAB" w14:textId="77777777" w:rsidR="0007502C" w:rsidRDefault="0007502C">
            <w:pPr>
              <w:spacing w:line="252" w:lineRule="auto"/>
              <w:jc w:val="right"/>
              <w:rPr>
                <w:rFonts w:ascii="Trebuchet MS" w:hAnsi="Trebuchet MS"/>
                <w:color w:val="000000"/>
                <w:sz w:val="20"/>
                <w:szCs w:val="20"/>
              </w:rPr>
            </w:pPr>
          </w:p>
          <w:p w14:paraId="03C20F84" w14:textId="77777777" w:rsidR="0007502C" w:rsidRDefault="0007502C">
            <w:pPr>
              <w:spacing w:line="252" w:lineRule="auto"/>
              <w:jc w:val="right"/>
            </w:pPr>
            <w:r>
              <w:rPr>
                <w:rFonts w:ascii="Trebuchet MS" w:hAnsi="Trebuchet MS"/>
                <w:sz w:val="20"/>
                <w:szCs w:val="20"/>
              </w:rPr>
              <w:t>March 2023</w:t>
            </w:r>
          </w:p>
          <w:p w14:paraId="46D9E3F0" w14:textId="77777777" w:rsidR="0007502C" w:rsidRDefault="0007502C">
            <w:pPr>
              <w:spacing w:line="252" w:lineRule="auto"/>
              <w:jc w:val="center"/>
              <w:rPr>
                <w:color w:val="197A9B"/>
              </w:rPr>
            </w:pPr>
          </w:p>
        </w:tc>
        <w:tc>
          <w:tcPr>
            <w:tcW w:w="6" w:type="dxa"/>
            <w:vAlign w:val="center"/>
            <w:hideMark/>
          </w:tcPr>
          <w:p w14:paraId="300A55BD" w14:textId="77777777" w:rsidR="0007502C" w:rsidRDefault="0007502C">
            <w:pPr>
              <w:rPr>
                <w:color w:val="197A9B"/>
              </w:rPr>
            </w:pPr>
          </w:p>
        </w:tc>
      </w:tr>
      <w:tr w:rsidR="0007502C" w14:paraId="60A19B5D" w14:textId="77777777" w:rsidTr="0007502C">
        <w:trPr>
          <w:trHeight w:val="1242"/>
          <w:jc w:val="center"/>
        </w:trPr>
        <w:tc>
          <w:tcPr>
            <w:tcW w:w="0" w:type="auto"/>
            <w:vMerge/>
            <w:tcBorders>
              <w:top w:val="nil"/>
              <w:left w:val="single" w:sz="8" w:space="0" w:color="auto"/>
              <w:bottom w:val="nil"/>
              <w:right w:val="nil"/>
            </w:tcBorders>
            <w:vAlign w:val="center"/>
            <w:hideMark/>
          </w:tcPr>
          <w:p w14:paraId="59A2F75C" w14:textId="77777777" w:rsidR="0007502C" w:rsidRDefault="0007502C"/>
        </w:tc>
        <w:tc>
          <w:tcPr>
            <w:tcW w:w="4245" w:type="dxa"/>
            <w:tcBorders>
              <w:top w:val="nil"/>
              <w:left w:val="nil"/>
              <w:bottom w:val="nil"/>
              <w:right w:val="single" w:sz="8" w:space="0" w:color="auto"/>
            </w:tcBorders>
            <w:vAlign w:val="center"/>
            <w:hideMark/>
          </w:tcPr>
          <w:p w14:paraId="5BF870D7" w14:textId="77777777" w:rsidR="0007502C" w:rsidRDefault="0007502C">
            <w:r>
              <w:t> </w:t>
            </w:r>
          </w:p>
        </w:tc>
        <w:tc>
          <w:tcPr>
            <w:tcW w:w="6" w:type="dxa"/>
            <w:vAlign w:val="center"/>
            <w:hideMark/>
          </w:tcPr>
          <w:p w14:paraId="650DE1F0" w14:textId="77777777" w:rsidR="0007502C" w:rsidRDefault="0007502C"/>
        </w:tc>
      </w:tr>
      <w:tr w:rsidR="0007502C" w14:paraId="1F1F3DD5" w14:textId="77777777" w:rsidTr="0007502C">
        <w:trPr>
          <w:trHeight w:val="360"/>
          <w:jc w:val="center"/>
        </w:trPr>
        <w:tc>
          <w:tcPr>
            <w:tcW w:w="9340" w:type="dxa"/>
            <w:gridSpan w:val="2"/>
            <w:tcBorders>
              <w:top w:val="nil"/>
              <w:left w:val="single" w:sz="8" w:space="0" w:color="auto"/>
              <w:bottom w:val="nil"/>
              <w:right w:val="single" w:sz="8" w:space="0" w:color="auto"/>
            </w:tcBorders>
            <w:shd w:val="clear" w:color="auto" w:fill="2F5496"/>
            <w:tcMar>
              <w:top w:w="0" w:type="dxa"/>
              <w:left w:w="115" w:type="dxa"/>
              <w:bottom w:w="0" w:type="dxa"/>
              <w:right w:w="115" w:type="dxa"/>
            </w:tcMar>
            <w:vAlign w:val="center"/>
            <w:hideMark/>
          </w:tcPr>
          <w:p w14:paraId="32D21D32" w14:textId="77777777" w:rsidR="0007502C" w:rsidRDefault="0007502C">
            <w:pPr>
              <w:spacing w:line="252" w:lineRule="auto"/>
              <w:rPr>
                <w:rFonts w:ascii="Trebuchet MS" w:hAnsi="Trebuchet MS"/>
                <w:b/>
                <w:bCs/>
                <w:color w:val="FFFFFF"/>
                <w:sz w:val="24"/>
                <w:szCs w:val="24"/>
              </w:rPr>
            </w:pPr>
            <w:bookmarkStart w:id="1" w:name="_Hlk128654180" w:colFirst="0" w:colLast="0"/>
            <w:r>
              <w:rPr>
                <w:rFonts w:ascii="Trebuchet MS" w:hAnsi="Trebuchet MS"/>
                <w:b/>
                <w:bCs/>
                <w:color w:val="FFFFFF"/>
              </w:rPr>
              <w:t>TestNav app adds support for Chrome OS 111 for the 2023 CMAS Administration</w:t>
            </w:r>
          </w:p>
        </w:tc>
        <w:tc>
          <w:tcPr>
            <w:tcW w:w="6" w:type="dxa"/>
            <w:vAlign w:val="center"/>
            <w:hideMark/>
          </w:tcPr>
          <w:p w14:paraId="41B6DBE8" w14:textId="77777777" w:rsidR="0007502C" w:rsidRDefault="0007502C">
            <w:pPr>
              <w:rPr>
                <w:rFonts w:ascii="Trebuchet MS" w:hAnsi="Trebuchet MS"/>
                <w:b/>
                <w:bCs/>
                <w:color w:val="FFFFFF"/>
                <w:sz w:val="24"/>
                <w:szCs w:val="24"/>
              </w:rPr>
            </w:pPr>
          </w:p>
        </w:tc>
      </w:tr>
      <w:bookmarkEnd w:id="1"/>
      <w:tr w:rsidR="0007502C" w14:paraId="58077929" w14:textId="77777777" w:rsidTr="0007502C">
        <w:trPr>
          <w:trHeight w:val="360"/>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0C93D319" w14:textId="77777777" w:rsidR="0007502C" w:rsidRDefault="0007502C">
            <w:pPr>
              <w:spacing w:line="252" w:lineRule="auto"/>
              <w:rPr>
                <w:color w:val="000000"/>
              </w:rPr>
            </w:pPr>
            <w:r>
              <w:rPr>
                <w:color w:val="000000"/>
              </w:rPr>
              <w:t xml:space="preserve">Pearson has added support for </w:t>
            </w:r>
            <w:r>
              <w:rPr>
                <w:b/>
                <w:bCs/>
                <w:color w:val="000000"/>
              </w:rPr>
              <w:t>Chrome OS 111</w:t>
            </w:r>
            <w:r>
              <w:rPr>
                <w:color w:val="000000"/>
              </w:rPr>
              <w:t xml:space="preserve">. This status indicates that </w:t>
            </w:r>
            <w:r>
              <w:rPr>
                <w:b/>
                <w:bCs/>
                <w:color w:val="000000"/>
              </w:rPr>
              <w:t>Chrome OS 111</w:t>
            </w:r>
            <w:r>
              <w:rPr>
                <w:color w:val="000000"/>
              </w:rPr>
              <w:t xml:space="preserve"> is supported by TestNav for the 2023 CMAS Administration. </w:t>
            </w:r>
          </w:p>
          <w:p w14:paraId="1E161AD5" w14:textId="77777777" w:rsidR="0007502C" w:rsidRDefault="0007502C">
            <w:pPr>
              <w:spacing w:line="252" w:lineRule="auto"/>
              <w:rPr>
                <w:color w:val="000000"/>
              </w:rPr>
            </w:pPr>
            <w:r>
              <w:rPr>
                <w:color w:val="000000"/>
              </w:rPr>
              <w:t xml:space="preserve">              </w:t>
            </w:r>
          </w:p>
          <w:p w14:paraId="5110326C" w14:textId="77777777" w:rsidR="0007502C" w:rsidRDefault="0007502C">
            <w:pPr>
              <w:spacing w:line="252" w:lineRule="auto"/>
              <w:rPr>
                <w:color w:val="000000"/>
              </w:rPr>
            </w:pPr>
            <w:r>
              <w:rPr>
                <w:b/>
                <w:bCs/>
                <w:color w:val="000000"/>
              </w:rPr>
              <w:t>CMAS Supported Chrome OS</w:t>
            </w:r>
          </w:p>
          <w:p w14:paraId="756B394A" w14:textId="77777777" w:rsidR="0007502C" w:rsidRDefault="0007502C" w:rsidP="0007502C">
            <w:pPr>
              <w:pStyle w:val="ListParagraph"/>
              <w:numPr>
                <w:ilvl w:val="0"/>
                <w:numId w:val="13"/>
              </w:numPr>
              <w:spacing w:line="252" w:lineRule="auto"/>
              <w:rPr>
                <w:color w:val="000000"/>
              </w:rPr>
            </w:pPr>
            <w:r>
              <w:rPr>
                <w:color w:val="000000"/>
              </w:rPr>
              <w:t>Stable Channel (S) 102 S - 111 S</w:t>
            </w:r>
          </w:p>
          <w:p w14:paraId="2D81C6D7" w14:textId="77777777" w:rsidR="0007502C" w:rsidRDefault="0007502C" w:rsidP="0007502C">
            <w:pPr>
              <w:pStyle w:val="ListParagraph"/>
              <w:numPr>
                <w:ilvl w:val="0"/>
                <w:numId w:val="13"/>
              </w:numPr>
              <w:spacing w:line="252" w:lineRule="auto"/>
              <w:rPr>
                <w:color w:val="000000"/>
              </w:rPr>
            </w:pPr>
            <w:r>
              <w:rPr>
                <w:color w:val="000000"/>
              </w:rPr>
              <w:t>Long-term support (LTS) 102+ LTS</w:t>
            </w:r>
          </w:p>
          <w:p w14:paraId="66B602CA" w14:textId="77777777" w:rsidR="0007502C" w:rsidRDefault="0007502C">
            <w:pPr>
              <w:spacing w:line="252" w:lineRule="auto"/>
              <w:rPr>
                <w:color w:val="000000"/>
              </w:rPr>
            </w:pPr>
          </w:p>
          <w:p w14:paraId="6F95F3AB" w14:textId="77777777" w:rsidR="0007502C" w:rsidRDefault="0007502C">
            <w:pPr>
              <w:spacing w:line="252" w:lineRule="auto"/>
            </w:pPr>
            <w:r>
              <w:rPr>
                <w:color w:val="000000"/>
              </w:rPr>
              <w:t xml:space="preserve">Visit </w:t>
            </w:r>
            <w:hyperlink r:id="rId6" w:tgtFrame="_blank" w:history="1">
              <w:r>
                <w:rPr>
                  <w:rStyle w:val="Hyperlink"/>
                </w:rPr>
                <w:t>TestNav System Requirements</w:t>
              </w:r>
            </w:hyperlink>
            <w:r>
              <w:rPr>
                <w:color w:val="000000"/>
              </w:rPr>
              <w:t xml:space="preserve"> to view full requirements.  </w:t>
            </w:r>
          </w:p>
          <w:p w14:paraId="66B1E3BA" w14:textId="77777777" w:rsidR="0007502C" w:rsidRDefault="0007502C">
            <w:pPr>
              <w:autoSpaceDE w:val="0"/>
              <w:autoSpaceDN w:val="0"/>
              <w:spacing w:line="252" w:lineRule="auto"/>
              <w:rPr>
                <w:rFonts w:ascii="Trebuchet MS" w:hAnsi="Trebuchet MS"/>
                <w:b/>
                <w:bCs/>
              </w:rPr>
            </w:pPr>
          </w:p>
        </w:tc>
        <w:tc>
          <w:tcPr>
            <w:tcW w:w="6" w:type="dxa"/>
            <w:vAlign w:val="center"/>
            <w:hideMark/>
          </w:tcPr>
          <w:p w14:paraId="517A331B" w14:textId="77777777" w:rsidR="0007502C" w:rsidRDefault="0007502C">
            <w:pPr>
              <w:rPr>
                <w:rFonts w:ascii="Trebuchet MS" w:hAnsi="Trebuchet MS"/>
                <w:b/>
                <w:bCs/>
              </w:rPr>
            </w:pPr>
          </w:p>
        </w:tc>
      </w:tr>
      <w:tr w:rsidR="0007502C" w14:paraId="56CE5CB4" w14:textId="77777777" w:rsidTr="0007502C">
        <w:trPr>
          <w:jc w:val="center"/>
        </w:trPr>
        <w:tc>
          <w:tcPr>
            <w:tcW w:w="9340" w:type="dxa"/>
            <w:gridSpan w:val="2"/>
            <w:tcBorders>
              <w:top w:val="nil"/>
              <w:left w:val="single" w:sz="8" w:space="0" w:color="auto"/>
              <w:bottom w:val="nil"/>
              <w:right w:val="single" w:sz="8" w:space="0" w:color="auto"/>
            </w:tcBorders>
            <w:shd w:val="clear" w:color="auto" w:fill="2F5496"/>
            <w:tcMar>
              <w:top w:w="0" w:type="dxa"/>
              <w:left w:w="115" w:type="dxa"/>
              <w:bottom w:w="0" w:type="dxa"/>
              <w:right w:w="115" w:type="dxa"/>
            </w:tcMar>
            <w:vAlign w:val="center"/>
            <w:hideMark/>
          </w:tcPr>
          <w:p w14:paraId="31BFF861" w14:textId="77777777" w:rsidR="0007502C" w:rsidRDefault="0007502C">
            <w:pPr>
              <w:spacing w:line="252" w:lineRule="auto"/>
              <w:rPr>
                <w:color w:val="000000"/>
              </w:rPr>
            </w:pPr>
            <w:r>
              <w:rPr>
                <w:rFonts w:ascii="Trebuchet MS" w:hAnsi="Trebuchet MS"/>
                <w:b/>
                <w:bCs/>
                <w:color w:val="FFFFFF"/>
              </w:rPr>
              <w:t xml:space="preserve">TestNav and </w:t>
            </w:r>
            <w:proofErr w:type="spellStart"/>
            <w:r>
              <w:rPr>
                <w:rFonts w:ascii="Trebuchet MS" w:hAnsi="Trebuchet MS"/>
                <w:b/>
                <w:bCs/>
                <w:color w:val="FFFFFF"/>
              </w:rPr>
              <w:t>PearsonAccess</w:t>
            </w:r>
            <w:r>
              <w:rPr>
                <w:rFonts w:ascii="Trebuchet MS" w:hAnsi="Trebuchet MS"/>
                <w:b/>
                <w:bCs/>
                <w:color w:val="FFFFFF"/>
                <w:vertAlign w:val="superscript"/>
              </w:rPr>
              <w:t>next</w:t>
            </w:r>
            <w:proofErr w:type="spellEnd"/>
            <w:r>
              <w:rPr>
                <w:rFonts w:ascii="Trebuchet MS" w:hAnsi="Trebuchet MS"/>
                <w:b/>
                <w:bCs/>
                <w:color w:val="FFFFFF"/>
                <w:vertAlign w:val="superscript"/>
              </w:rPr>
              <w:t xml:space="preserve"> </w:t>
            </w:r>
            <w:r>
              <w:rPr>
                <w:rFonts w:ascii="Trebuchet MS" w:hAnsi="Trebuchet MS"/>
                <w:b/>
                <w:bCs/>
                <w:color w:val="FFFFFF"/>
              </w:rPr>
              <w:t>Status Website</w:t>
            </w:r>
          </w:p>
        </w:tc>
        <w:tc>
          <w:tcPr>
            <w:tcW w:w="6" w:type="dxa"/>
            <w:vAlign w:val="center"/>
            <w:hideMark/>
          </w:tcPr>
          <w:p w14:paraId="2CA87CF4" w14:textId="77777777" w:rsidR="0007502C" w:rsidRDefault="0007502C">
            <w:r>
              <w:t> </w:t>
            </w:r>
          </w:p>
        </w:tc>
      </w:tr>
      <w:tr w:rsidR="0007502C" w14:paraId="3D4D1F2F" w14:textId="77777777" w:rsidTr="0007502C">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45C74AD8" w14:textId="77777777" w:rsidR="0007502C" w:rsidRDefault="0007502C">
            <w:pPr>
              <w:spacing w:line="252" w:lineRule="auto"/>
            </w:pPr>
            <w:r>
              <w:t xml:space="preserve">Pearson’s Colorado status hub website provides real-time updates on operations of TestNav, </w:t>
            </w:r>
            <w:proofErr w:type="spellStart"/>
            <w:r>
              <w:rPr>
                <w:color w:val="000000"/>
              </w:rPr>
              <w:t>PearsonAccess</w:t>
            </w:r>
            <w:r>
              <w:rPr>
                <w:vertAlign w:val="superscript"/>
              </w:rPr>
              <w:t>n</w:t>
            </w:r>
            <w:r>
              <w:rPr>
                <w:color w:val="000000"/>
                <w:vertAlign w:val="superscript"/>
              </w:rPr>
              <w:t>ext</w:t>
            </w:r>
            <w:proofErr w:type="spellEnd"/>
            <w:r>
              <w:t xml:space="preserve"> and our </w:t>
            </w:r>
            <w:proofErr w:type="spellStart"/>
            <w:r>
              <w:rPr>
                <w:color w:val="000000"/>
              </w:rPr>
              <w:t>PearsonAccess</w:t>
            </w:r>
            <w:r>
              <w:rPr>
                <w:vertAlign w:val="superscript"/>
              </w:rPr>
              <w:t>n</w:t>
            </w:r>
            <w:r>
              <w:rPr>
                <w:color w:val="000000"/>
                <w:vertAlign w:val="superscript"/>
              </w:rPr>
              <w:t>ext</w:t>
            </w:r>
            <w:proofErr w:type="spellEnd"/>
            <w:r>
              <w:rPr>
                <w:color w:val="000000"/>
              </w:rPr>
              <w:t xml:space="preserve"> </w:t>
            </w:r>
            <w:r>
              <w:t xml:space="preserve">training site. You can also subscribe to Pearson’s Colorado status hub via email, phone, or slack. Here is the link: </w:t>
            </w:r>
            <w:hyperlink r:id="rId7" w:history="1">
              <w:r>
                <w:rPr>
                  <w:rStyle w:val="Hyperlink"/>
                </w:rPr>
                <w:t>https://co-testnav.statushub.io/</w:t>
              </w:r>
            </w:hyperlink>
            <w:r>
              <w:t xml:space="preserve"> </w:t>
            </w:r>
          </w:p>
          <w:p w14:paraId="098F1810" w14:textId="77777777" w:rsidR="0007502C" w:rsidRDefault="0007502C">
            <w:pPr>
              <w:spacing w:line="252" w:lineRule="auto"/>
              <w:rPr>
                <w:color w:val="000000"/>
              </w:rPr>
            </w:pPr>
          </w:p>
        </w:tc>
        <w:tc>
          <w:tcPr>
            <w:tcW w:w="6" w:type="dxa"/>
            <w:vAlign w:val="center"/>
            <w:hideMark/>
          </w:tcPr>
          <w:p w14:paraId="519ADE40" w14:textId="77777777" w:rsidR="0007502C" w:rsidRDefault="0007502C">
            <w:r>
              <w:t> </w:t>
            </w:r>
          </w:p>
        </w:tc>
      </w:tr>
      <w:tr w:rsidR="0007502C" w14:paraId="42DF7CF3" w14:textId="77777777" w:rsidTr="0007502C">
        <w:trPr>
          <w:trHeight w:val="360"/>
          <w:jc w:val="center"/>
        </w:trPr>
        <w:tc>
          <w:tcPr>
            <w:tcW w:w="9340" w:type="dxa"/>
            <w:gridSpan w:val="2"/>
            <w:tcBorders>
              <w:top w:val="nil"/>
              <w:left w:val="single" w:sz="8" w:space="0" w:color="auto"/>
              <w:bottom w:val="nil"/>
              <w:right w:val="single" w:sz="8" w:space="0" w:color="auto"/>
            </w:tcBorders>
            <w:shd w:val="clear" w:color="auto" w:fill="2F5496"/>
            <w:tcMar>
              <w:top w:w="0" w:type="dxa"/>
              <w:left w:w="115" w:type="dxa"/>
              <w:bottom w:w="0" w:type="dxa"/>
              <w:right w:w="115" w:type="dxa"/>
            </w:tcMar>
            <w:vAlign w:val="center"/>
            <w:hideMark/>
          </w:tcPr>
          <w:p w14:paraId="52B2110F" w14:textId="77777777" w:rsidR="0007502C" w:rsidRDefault="0007502C">
            <w:pPr>
              <w:spacing w:line="252" w:lineRule="auto"/>
              <w:rPr>
                <w:rFonts w:ascii="Trebuchet MS" w:hAnsi="Trebuchet MS"/>
                <w:b/>
                <w:bCs/>
                <w:color w:val="FFFFFF"/>
              </w:rPr>
            </w:pPr>
            <w:r>
              <w:rPr>
                <w:rFonts w:ascii="Trebuchet MS" w:hAnsi="Trebuchet MS"/>
                <w:b/>
                <w:bCs/>
                <w:color w:val="FFFFFF"/>
              </w:rPr>
              <w:t>CMAS TestNav Technology Support</w:t>
            </w:r>
          </w:p>
        </w:tc>
        <w:tc>
          <w:tcPr>
            <w:tcW w:w="6" w:type="dxa"/>
            <w:vAlign w:val="center"/>
            <w:hideMark/>
          </w:tcPr>
          <w:p w14:paraId="14455521" w14:textId="77777777" w:rsidR="0007502C" w:rsidRDefault="0007502C">
            <w:pPr>
              <w:rPr>
                <w:rFonts w:ascii="Trebuchet MS" w:hAnsi="Trebuchet MS"/>
                <w:b/>
                <w:bCs/>
                <w:color w:val="FFFFFF"/>
              </w:rPr>
            </w:pPr>
          </w:p>
        </w:tc>
      </w:tr>
      <w:tr w:rsidR="0007502C" w14:paraId="5E7E24EF" w14:textId="77777777" w:rsidTr="0007502C">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12C94554" w14:textId="77777777" w:rsidR="0007502C" w:rsidRDefault="0007502C">
            <w:pPr>
              <w:pStyle w:val="NoSpacing"/>
              <w:spacing w:line="252" w:lineRule="auto"/>
            </w:pPr>
            <w:r>
              <w:t xml:space="preserve">The Assessment Division’s Technology Specialist, Collin Bonner, is available to field TestNav technology questions from District Technology Coordinators to help ensure that your testing sites and devices are prepared for online testing. Reach out via email </w:t>
            </w:r>
            <w:hyperlink r:id="rId8" w:history="1">
              <w:r>
                <w:rPr>
                  <w:rStyle w:val="Hyperlink"/>
                </w:rPr>
                <w:t>Bonner_C@cde.state.co.us</w:t>
              </w:r>
            </w:hyperlink>
            <w:r>
              <w:rPr>
                <w:rStyle w:val="Hyperlink"/>
              </w:rPr>
              <w:t xml:space="preserve"> </w:t>
            </w:r>
            <w:r>
              <w:t>or call 303-895-5750 for support.</w:t>
            </w:r>
          </w:p>
          <w:p w14:paraId="4E757331" w14:textId="77777777" w:rsidR="0007502C" w:rsidRDefault="0007502C">
            <w:pPr>
              <w:pStyle w:val="NoSpacing"/>
              <w:spacing w:line="252" w:lineRule="auto"/>
              <w:rPr>
                <w:rFonts w:eastAsia="Times New Roman"/>
                <w:sz w:val="20"/>
                <w:szCs w:val="20"/>
              </w:rPr>
            </w:pPr>
          </w:p>
          <w:p w14:paraId="0AD10A2D" w14:textId="77777777" w:rsidR="0007502C" w:rsidRDefault="0007502C">
            <w:pPr>
              <w:pStyle w:val="NoSpacing"/>
              <w:spacing w:line="252" w:lineRule="auto"/>
            </w:pPr>
            <w:r>
              <w:rPr>
                <w:b/>
                <w:bCs/>
              </w:rPr>
              <w:t>Pearson Customer Support</w:t>
            </w:r>
            <w:r>
              <w:br/>
              <w:t xml:space="preserve">Sign into </w:t>
            </w:r>
            <w:proofErr w:type="spellStart"/>
            <w:r>
              <w:t>PearsonAccess</w:t>
            </w:r>
            <w:r>
              <w:rPr>
                <w:vertAlign w:val="superscript"/>
              </w:rPr>
              <w:t>next</w:t>
            </w:r>
            <w:proofErr w:type="spellEnd"/>
            <w:r>
              <w:t xml:space="preserve"> for Chat Support</w:t>
            </w:r>
            <w:r>
              <w:br/>
              <w:t>1-888-687-4759</w:t>
            </w:r>
          </w:p>
          <w:p w14:paraId="10801EFE" w14:textId="77777777" w:rsidR="0007502C" w:rsidRDefault="0007502C">
            <w:pPr>
              <w:pStyle w:val="NoSpacing"/>
              <w:spacing w:line="252" w:lineRule="auto"/>
            </w:pPr>
            <w:r>
              <w:t>Monday – Friday 7:00 am - 6:00 pm (MST)</w:t>
            </w:r>
          </w:p>
          <w:p w14:paraId="1E31A40F" w14:textId="77777777" w:rsidR="0007502C" w:rsidRDefault="0007502C">
            <w:pPr>
              <w:pStyle w:val="NoSpacing"/>
              <w:spacing w:line="252" w:lineRule="auto"/>
            </w:pPr>
          </w:p>
        </w:tc>
        <w:tc>
          <w:tcPr>
            <w:tcW w:w="6" w:type="dxa"/>
            <w:vAlign w:val="center"/>
            <w:hideMark/>
          </w:tcPr>
          <w:p w14:paraId="716F863F" w14:textId="77777777" w:rsidR="0007502C" w:rsidRDefault="0007502C">
            <w:r>
              <w:t> </w:t>
            </w:r>
          </w:p>
        </w:tc>
      </w:tr>
      <w:tr w:rsidR="0007502C" w14:paraId="5A69A8C1" w14:textId="77777777" w:rsidTr="0007502C">
        <w:trPr>
          <w:trHeight w:val="360"/>
          <w:jc w:val="center"/>
        </w:trPr>
        <w:tc>
          <w:tcPr>
            <w:tcW w:w="9340" w:type="dxa"/>
            <w:gridSpan w:val="2"/>
            <w:tcBorders>
              <w:top w:val="nil"/>
              <w:left w:val="single" w:sz="8" w:space="0" w:color="auto"/>
              <w:bottom w:val="nil"/>
              <w:right w:val="single" w:sz="8" w:space="0" w:color="auto"/>
            </w:tcBorders>
            <w:shd w:val="clear" w:color="auto" w:fill="2F5496"/>
            <w:tcMar>
              <w:top w:w="0" w:type="dxa"/>
              <w:left w:w="115" w:type="dxa"/>
              <w:bottom w:w="0" w:type="dxa"/>
              <w:right w:w="115" w:type="dxa"/>
            </w:tcMar>
            <w:vAlign w:val="center"/>
            <w:hideMark/>
          </w:tcPr>
          <w:p w14:paraId="285BBD04" w14:textId="77777777" w:rsidR="0007502C" w:rsidRDefault="0007502C">
            <w:pPr>
              <w:spacing w:line="252" w:lineRule="auto"/>
              <w:rPr>
                <w:rFonts w:ascii="Arial" w:hAnsi="Arial" w:cs="Arial"/>
                <w:sz w:val="24"/>
                <w:szCs w:val="24"/>
              </w:rPr>
            </w:pPr>
            <w:r>
              <w:rPr>
                <w:rFonts w:ascii="Trebuchet MS" w:hAnsi="Trebuchet MS"/>
                <w:b/>
                <w:bCs/>
                <w:color w:val="FFFFFF"/>
              </w:rPr>
              <w:t>For More Information</w:t>
            </w:r>
          </w:p>
        </w:tc>
        <w:tc>
          <w:tcPr>
            <w:tcW w:w="6" w:type="dxa"/>
            <w:vAlign w:val="center"/>
            <w:hideMark/>
          </w:tcPr>
          <w:p w14:paraId="626F1446" w14:textId="77777777" w:rsidR="0007502C" w:rsidRDefault="0007502C">
            <w:pPr>
              <w:rPr>
                <w:rFonts w:ascii="Arial" w:hAnsi="Arial" w:cs="Arial"/>
                <w:sz w:val="24"/>
                <w:szCs w:val="24"/>
              </w:rPr>
            </w:pPr>
          </w:p>
        </w:tc>
      </w:tr>
      <w:tr w:rsidR="0007502C" w14:paraId="5209CB39" w14:textId="77777777" w:rsidTr="0007502C">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227BE076" w14:textId="77777777" w:rsidR="0007502C" w:rsidRDefault="0007502C">
            <w:pPr>
              <w:pStyle w:val="PlainText"/>
              <w:spacing w:line="252" w:lineRule="auto"/>
            </w:pPr>
            <w:r>
              <w:rPr>
                <w:color w:val="000000"/>
              </w:rPr>
              <w:t xml:space="preserve">To </w:t>
            </w:r>
            <w:r>
              <w:t xml:space="preserve">unsubscribe from this </w:t>
            </w:r>
            <w:proofErr w:type="gramStart"/>
            <w:r>
              <w:t>listserv</w:t>
            </w:r>
            <w:proofErr w:type="gramEnd"/>
            <w:r>
              <w:t xml:space="preserve"> send email to: </w:t>
            </w:r>
            <w:hyperlink r:id="rId9" w:history="1">
              <w:r>
                <w:rPr>
                  <w:rStyle w:val="Hyperlink"/>
                </w:rPr>
                <w:t>DTC-signoff-request@CDELIST.CDE.STATE.CO.US</w:t>
              </w:r>
            </w:hyperlink>
          </w:p>
          <w:p w14:paraId="055EDB5F" w14:textId="77777777" w:rsidR="0007502C" w:rsidRDefault="0007502C">
            <w:pPr>
              <w:spacing w:line="252" w:lineRule="auto"/>
            </w:pPr>
          </w:p>
          <w:p w14:paraId="23129073" w14:textId="77777777" w:rsidR="0007502C" w:rsidRDefault="0007502C">
            <w:pPr>
              <w:spacing w:line="252" w:lineRule="auto"/>
            </w:pPr>
            <w:r>
              <w:t xml:space="preserve">Previous CDE Technology updates can be viewed at </w:t>
            </w:r>
            <w:hyperlink r:id="rId10" w:history="1">
              <w:r>
                <w:rPr>
                  <w:rStyle w:val="Hyperlink"/>
                </w:rPr>
                <w:t>http://www.cde.state.co.us/assessment/announcements</w:t>
              </w:r>
            </w:hyperlink>
          </w:p>
          <w:p w14:paraId="1A3C4374" w14:textId="77777777" w:rsidR="0007502C" w:rsidRDefault="0007502C">
            <w:pPr>
              <w:spacing w:line="252" w:lineRule="auto"/>
            </w:pPr>
            <w:r>
              <w:t> </w:t>
            </w:r>
          </w:p>
          <w:p w14:paraId="14F46B0C" w14:textId="77777777" w:rsidR="0007502C" w:rsidRDefault="0007502C">
            <w:pPr>
              <w:spacing w:line="252" w:lineRule="auto"/>
              <w:rPr>
                <w:rFonts w:ascii="Arial" w:hAnsi="Arial" w:cs="Arial"/>
              </w:rPr>
            </w:pPr>
            <w:r>
              <w:lastRenderedPageBreak/>
              <w:t>If you have any questions, please contact Collin Bonner at </w:t>
            </w:r>
            <w:hyperlink r:id="rId11" w:history="1">
              <w:r>
                <w:rPr>
                  <w:rStyle w:val="Hyperlink"/>
                </w:rPr>
                <w:t>Bonner_C@cde.state.co.us</w:t>
              </w:r>
            </w:hyperlink>
          </w:p>
        </w:tc>
        <w:tc>
          <w:tcPr>
            <w:tcW w:w="6" w:type="dxa"/>
            <w:vAlign w:val="center"/>
            <w:hideMark/>
          </w:tcPr>
          <w:p w14:paraId="7FBB5DC8" w14:textId="77777777" w:rsidR="0007502C" w:rsidRDefault="0007502C">
            <w:r>
              <w:lastRenderedPageBreak/>
              <w:t> </w:t>
            </w:r>
          </w:p>
        </w:tc>
      </w:tr>
      <w:tr w:rsidR="0007502C" w14:paraId="44690E3E" w14:textId="77777777" w:rsidTr="0007502C">
        <w:trPr>
          <w:trHeight w:val="72"/>
          <w:jc w:val="center"/>
        </w:trPr>
        <w:tc>
          <w:tcPr>
            <w:tcW w:w="9340" w:type="dxa"/>
            <w:gridSpan w:val="2"/>
            <w:tcBorders>
              <w:top w:val="nil"/>
              <w:left w:val="single" w:sz="8" w:space="0" w:color="auto"/>
              <w:bottom w:val="single" w:sz="8" w:space="0" w:color="auto"/>
              <w:right w:val="single" w:sz="8" w:space="0" w:color="auto"/>
            </w:tcBorders>
            <w:shd w:val="clear" w:color="auto" w:fill="2F5496"/>
            <w:tcMar>
              <w:top w:w="0" w:type="dxa"/>
              <w:left w:w="115" w:type="dxa"/>
              <w:bottom w:w="0" w:type="dxa"/>
              <w:right w:w="115" w:type="dxa"/>
            </w:tcMar>
          </w:tcPr>
          <w:p w14:paraId="5CC6366D" w14:textId="77777777" w:rsidR="0007502C" w:rsidRDefault="0007502C">
            <w:pPr>
              <w:spacing w:line="252" w:lineRule="auto"/>
              <w:rPr>
                <w:sz w:val="16"/>
                <w:szCs w:val="16"/>
              </w:rPr>
            </w:pPr>
          </w:p>
        </w:tc>
        <w:tc>
          <w:tcPr>
            <w:tcW w:w="6" w:type="dxa"/>
            <w:vAlign w:val="center"/>
            <w:hideMark/>
          </w:tcPr>
          <w:p w14:paraId="3B22E2F1" w14:textId="77777777" w:rsidR="0007502C" w:rsidRDefault="0007502C">
            <w:pPr>
              <w:rPr>
                <w:sz w:val="16"/>
                <w:szCs w:val="16"/>
              </w:rPr>
            </w:pPr>
          </w:p>
        </w:tc>
      </w:tr>
    </w:tbl>
    <w:bookmarkEnd w:id="0"/>
    <w:p w14:paraId="135FCD2C" w14:textId="20ABE884" w:rsidR="00CD03C5" w:rsidRDefault="0007502C">
      <w:r>
        <w:br w:type="textWrapping" w:clear="all"/>
      </w:r>
    </w:p>
    <w:sectPr w:rsidR="00CD0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BCC"/>
    <w:multiLevelType w:val="hybridMultilevel"/>
    <w:tmpl w:val="86F6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C35CF"/>
    <w:multiLevelType w:val="hybridMultilevel"/>
    <w:tmpl w:val="F634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2A395D"/>
    <w:multiLevelType w:val="multilevel"/>
    <w:tmpl w:val="CBF4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5B4FE4"/>
    <w:multiLevelType w:val="hybridMultilevel"/>
    <w:tmpl w:val="3350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97E88"/>
    <w:multiLevelType w:val="hybridMultilevel"/>
    <w:tmpl w:val="E082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3E14E2"/>
    <w:multiLevelType w:val="hybridMultilevel"/>
    <w:tmpl w:val="A22CD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7344F58"/>
    <w:multiLevelType w:val="hybridMultilevel"/>
    <w:tmpl w:val="2D82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7A708FD"/>
    <w:multiLevelType w:val="hybridMultilevel"/>
    <w:tmpl w:val="257C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C150CC"/>
    <w:multiLevelType w:val="hybridMultilevel"/>
    <w:tmpl w:val="C4AE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264042">
    <w:abstractNumId w:val="6"/>
  </w:num>
  <w:num w:numId="2" w16cid:durableId="1793353922">
    <w:abstractNumId w:val="7"/>
  </w:num>
  <w:num w:numId="3" w16cid:durableId="148405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629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864471">
    <w:abstractNumId w:val="4"/>
  </w:num>
  <w:num w:numId="6" w16cid:durableId="137305292">
    <w:abstractNumId w:val="4"/>
  </w:num>
  <w:num w:numId="7" w16cid:durableId="148135420">
    <w:abstractNumId w:val="1"/>
  </w:num>
  <w:num w:numId="8" w16cid:durableId="1854147379">
    <w:abstractNumId w:val="8"/>
  </w:num>
  <w:num w:numId="9" w16cid:durableId="1815217432">
    <w:abstractNumId w:val="2"/>
  </w:num>
  <w:num w:numId="10" w16cid:durableId="435057857">
    <w:abstractNumId w:val="3"/>
  </w:num>
  <w:num w:numId="11" w16cid:durableId="1968393557">
    <w:abstractNumId w:val="0"/>
  </w:num>
  <w:num w:numId="12" w16cid:durableId="2004119975">
    <w:abstractNumId w:val="2"/>
    <w:lvlOverride w:ilvl="0"/>
    <w:lvlOverride w:ilvl="1"/>
    <w:lvlOverride w:ilvl="2"/>
    <w:lvlOverride w:ilvl="3"/>
    <w:lvlOverride w:ilvl="4"/>
    <w:lvlOverride w:ilvl="5"/>
    <w:lvlOverride w:ilvl="6"/>
    <w:lvlOverride w:ilvl="7"/>
    <w:lvlOverride w:ilvl="8"/>
  </w:num>
  <w:num w:numId="13" w16cid:durableId="128149890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CB"/>
    <w:rsid w:val="00015804"/>
    <w:rsid w:val="0002083D"/>
    <w:rsid w:val="00031D94"/>
    <w:rsid w:val="00045E96"/>
    <w:rsid w:val="0007502C"/>
    <w:rsid w:val="00076333"/>
    <w:rsid w:val="000804EE"/>
    <w:rsid w:val="0015057F"/>
    <w:rsid w:val="001D68FF"/>
    <w:rsid w:val="00201CAE"/>
    <w:rsid w:val="0020279A"/>
    <w:rsid w:val="00203F67"/>
    <w:rsid w:val="002900FA"/>
    <w:rsid w:val="002A077C"/>
    <w:rsid w:val="00347D05"/>
    <w:rsid w:val="003859A4"/>
    <w:rsid w:val="00471A36"/>
    <w:rsid w:val="004E07D3"/>
    <w:rsid w:val="005732E7"/>
    <w:rsid w:val="005A4280"/>
    <w:rsid w:val="00675D23"/>
    <w:rsid w:val="00735F5F"/>
    <w:rsid w:val="007D6689"/>
    <w:rsid w:val="007E546C"/>
    <w:rsid w:val="00866641"/>
    <w:rsid w:val="00932B35"/>
    <w:rsid w:val="00A34CDA"/>
    <w:rsid w:val="00A82337"/>
    <w:rsid w:val="00AB7036"/>
    <w:rsid w:val="00BA0442"/>
    <w:rsid w:val="00BB32DB"/>
    <w:rsid w:val="00BF4A6C"/>
    <w:rsid w:val="00C25F9C"/>
    <w:rsid w:val="00C66029"/>
    <w:rsid w:val="00C75073"/>
    <w:rsid w:val="00E11810"/>
    <w:rsid w:val="00E66A77"/>
    <w:rsid w:val="00EC75CB"/>
    <w:rsid w:val="00EF7F50"/>
    <w:rsid w:val="00F0491B"/>
    <w:rsid w:val="00F34F0C"/>
    <w:rsid w:val="00F3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E757"/>
  <w15:chartTrackingRefBased/>
  <w15:docId w15:val="{D81850E2-6F60-44C2-8E92-D9F8C38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B"/>
    <w:pPr>
      <w:spacing w:after="0" w:line="240" w:lineRule="auto"/>
    </w:pPr>
    <w:rPr>
      <w:rFonts w:ascii="Calibri" w:hAnsi="Calibri" w:cs="Calibri"/>
    </w:rPr>
  </w:style>
  <w:style w:type="paragraph" w:styleId="Heading1">
    <w:name w:val="heading 1"/>
    <w:basedOn w:val="Normal"/>
    <w:next w:val="Normal"/>
    <w:link w:val="Heading1Char"/>
    <w:uiPriority w:val="9"/>
    <w:qFormat/>
    <w:rsid w:val="00C25F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7E546C"/>
    <w:pPr>
      <w:keepNext/>
      <w:spacing w:before="200"/>
      <w:outlineLvl w:val="1"/>
    </w:pPr>
    <w:rPr>
      <w:rFonts w:ascii="Cambria" w:eastAsia="Times New Roman" w:hAnsi="Cambria" w:cs="Times New Roman"/>
      <w:b/>
      <w:bCs/>
      <w:color w:val="1F4E79" w:themeColor="accent1" w:themeShade="8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546C"/>
    <w:rPr>
      <w:rFonts w:ascii="Cambria" w:eastAsia="Times New Roman" w:hAnsi="Cambria" w:cs="Times New Roman"/>
      <w:b/>
      <w:bCs/>
      <w:color w:val="1F4E79" w:themeColor="accent1" w:themeShade="80"/>
      <w:sz w:val="26"/>
      <w:szCs w:val="26"/>
    </w:rPr>
  </w:style>
  <w:style w:type="character" w:styleId="Hyperlink">
    <w:name w:val="Hyperlink"/>
    <w:basedOn w:val="DefaultParagraphFont"/>
    <w:uiPriority w:val="99"/>
    <w:unhideWhenUsed/>
    <w:rsid w:val="00EC75CB"/>
    <w:rPr>
      <w:color w:val="0563C1" w:themeColor="hyperlink"/>
      <w:u w:val="single"/>
    </w:rPr>
  </w:style>
  <w:style w:type="paragraph" w:styleId="Subtitle">
    <w:name w:val="Subtitle"/>
    <w:basedOn w:val="Normal"/>
    <w:link w:val="SubtitleChar"/>
    <w:uiPriority w:val="11"/>
    <w:qFormat/>
    <w:rsid w:val="00EC75CB"/>
    <w:pPr>
      <w:spacing w:after="60"/>
      <w:jc w:val="center"/>
    </w:pPr>
    <w:rPr>
      <w:rFonts w:ascii="Calibri Light" w:hAnsi="Calibri Light" w:cs="Calibri Light"/>
      <w:sz w:val="24"/>
      <w:szCs w:val="24"/>
    </w:rPr>
  </w:style>
  <w:style w:type="character" w:customStyle="1" w:styleId="SubtitleChar">
    <w:name w:val="Subtitle Char"/>
    <w:basedOn w:val="DefaultParagraphFont"/>
    <w:link w:val="Subtitle"/>
    <w:uiPriority w:val="11"/>
    <w:rsid w:val="00EC75CB"/>
    <w:rPr>
      <w:rFonts w:ascii="Calibri Light" w:hAnsi="Calibri Light" w:cs="Calibri Light"/>
      <w:sz w:val="24"/>
      <w:szCs w:val="24"/>
    </w:rPr>
  </w:style>
  <w:style w:type="paragraph" w:styleId="NoSpacing">
    <w:name w:val="No Spacing"/>
    <w:basedOn w:val="Normal"/>
    <w:link w:val="NoSpacingChar"/>
    <w:uiPriority w:val="1"/>
    <w:qFormat/>
    <w:rsid w:val="00EC75CB"/>
  </w:style>
  <w:style w:type="character" w:customStyle="1" w:styleId="ListParagraphChar">
    <w:name w:val="List Paragraph Char"/>
    <w:basedOn w:val="DefaultParagraphFont"/>
    <w:link w:val="ListParagraph"/>
    <w:uiPriority w:val="34"/>
    <w:locked/>
    <w:rsid w:val="00EC75CB"/>
  </w:style>
  <w:style w:type="paragraph" w:styleId="ListParagraph">
    <w:name w:val="List Paragraph"/>
    <w:basedOn w:val="Normal"/>
    <w:link w:val="ListParagraphChar"/>
    <w:uiPriority w:val="34"/>
    <w:qFormat/>
    <w:rsid w:val="00EC75C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0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91B"/>
    <w:rPr>
      <w:rFonts w:ascii="Segoe UI" w:hAnsi="Segoe UI" w:cs="Segoe UI"/>
      <w:sz w:val="18"/>
      <w:szCs w:val="18"/>
    </w:rPr>
  </w:style>
  <w:style w:type="character" w:styleId="FollowedHyperlink">
    <w:name w:val="FollowedHyperlink"/>
    <w:basedOn w:val="DefaultParagraphFont"/>
    <w:uiPriority w:val="99"/>
    <w:semiHidden/>
    <w:unhideWhenUsed/>
    <w:rsid w:val="002A077C"/>
    <w:rPr>
      <w:color w:val="954F72" w:themeColor="followedHyperlink"/>
      <w:u w:val="single"/>
    </w:rPr>
  </w:style>
  <w:style w:type="character" w:styleId="UnresolvedMention">
    <w:name w:val="Unresolved Mention"/>
    <w:basedOn w:val="DefaultParagraphFont"/>
    <w:uiPriority w:val="99"/>
    <w:semiHidden/>
    <w:unhideWhenUsed/>
    <w:rsid w:val="000804EE"/>
    <w:rPr>
      <w:color w:val="605E5C"/>
      <w:shd w:val="clear" w:color="auto" w:fill="E1DFDD"/>
    </w:rPr>
  </w:style>
  <w:style w:type="paragraph" w:styleId="PlainText">
    <w:name w:val="Plain Text"/>
    <w:basedOn w:val="Normal"/>
    <w:link w:val="PlainTextChar"/>
    <w:uiPriority w:val="99"/>
    <w:semiHidden/>
    <w:unhideWhenUsed/>
    <w:rsid w:val="000804EE"/>
  </w:style>
  <w:style w:type="character" w:customStyle="1" w:styleId="PlainTextChar">
    <w:name w:val="Plain Text Char"/>
    <w:basedOn w:val="DefaultParagraphFont"/>
    <w:link w:val="PlainText"/>
    <w:uiPriority w:val="99"/>
    <w:semiHidden/>
    <w:rsid w:val="000804EE"/>
    <w:rPr>
      <w:rFonts w:ascii="Calibri" w:hAnsi="Calibri" w:cs="Calibri"/>
    </w:rPr>
  </w:style>
  <w:style w:type="character" w:customStyle="1" w:styleId="NoSpacingChar">
    <w:name w:val="No Spacing Char"/>
    <w:basedOn w:val="DefaultParagraphFont"/>
    <w:link w:val="NoSpacing"/>
    <w:uiPriority w:val="1"/>
    <w:locked/>
    <w:rsid w:val="00AB7036"/>
    <w:rPr>
      <w:rFonts w:ascii="Calibri" w:hAnsi="Calibri" w:cs="Calibri"/>
    </w:rPr>
  </w:style>
  <w:style w:type="character" w:customStyle="1" w:styleId="Heading1Char">
    <w:name w:val="Heading 1 Char"/>
    <w:basedOn w:val="DefaultParagraphFont"/>
    <w:link w:val="Heading1"/>
    <w:uiPriority w:val="9"/>
    <w:rsid w:val="00C25F9C"/>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25F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125">
      <w:bodyDiv w:val="1"/>
      <w:marLeft w:val="0"/>
      <w:marRight w:val="0"/>
      <w:marTop w:val="0"/>
      <w:marBottom w:val="0"/>
      <w:divBdr>
        <w:top w:val="none" w:sz="0" w:space="0" w:color="auto"/>
        <w:left w:val="none" w:sz="0" w:space="0" w:color="auto"/>
        <w:bottom w:val="none" w:sz="0" w:space="0" w:color="auto"/>
        <w:right w:val="none" w:sz="0" w:space="0" w:color="auto"/>
      </w:divBdr>
    </w:div>
    <w:div w:id="64838355">
      <w:bodyDiv w:val="1"/>
      <w:marLeft w:val="0"/>
      <w:marRight w:val="0"/>
      <w:marTop w:val="0"/>
      <w:marBottom w:val="0"/>
      <w:divBdr>
        <w:top w:val="none" w:sz="0" w:space="0" w:color="auto"/>
        <w:left w:val="none" w:sz="0" w:space="0" w:color="auto"/>
        <w:bottom w:val="none" w:sz="0" w:space="0" w:color="auto"/>
        <w:right w:val="none" w:sz="0" w:space="0" w:color="auto"/>
      </w:divBdr>
    </w:div>
    <w:div w:id="256981676">
      <w:bodyDiv w:val="1"/>
      <w:marLeft w:val="0"/>
      <w:marRight w:val="0"/>
      <w:marTop w:val="0"/>
      <w:marBottom w:val="0"/>
      <w:divBdr>
        <w:top w:val="none" w:sz="0" w:space="0" w:color="auto"/>
        <w:left w:val="none" w:sz="0" w:space="0" w:color="auto"/>
        <w:bottom w:val="none" w:sz="0" w:space="0" w:color="auto"/>
        <w:right w:val="none" w:sz="0" w:space="0" w:color="auto"/>
      </w:divBdr>
    </w:div>
    <w:div w:id="690570467">
      <w:bodyDiv w:val="1"/>
      <w:marLeft w:val="0"/>
      <w:marRight w:val="0"/>
      <w:marTop w:val="0"/>
      <w:marBottom w:val="0"/>
      <w:divBdr>
        <w:top w:val="none" w:sz="0" w:space="0" w:color="auto"/>
        <w:left w:val="none" w:sz="0" w:space="0" w:color="auto"/>
        <w:bottom w:val="none" w:sz="0" w:space="0" w:color="auto"/>
        <w:right w:val="none" w:sz="0" w:space="0" w:color="auto"/>
      </w:divBdr>
    </w:div>
    <w:div w:id="786970466">
      <w:bodyDiv w:val="1"/>
      <w:marLeft w:val="0"/>
      <w:marRight w:val="0"/>
      <w:marTop w:val="0"/>
      <w:marBottom w:val="0"/>
      <w:divBdr>
        <w:top w:val="none" w:sz="0" w:space="0" w:color="auto"/>
        <w:left w:val="none" w:sz="0" w:space="0" w:color="auto"/>
        <w:bottom w:val="none" w:sz="0" w:space="0" w:color="auto"/>
        <w:right w:val="none" w:sz="0" w:space="0" w:color="auto"/>
      </w:divBdr>
    </w:div>
    <w:div w:id="922374515">
      <w:bodyDiv w:val="1"/>
      <w:marLeft w:val="0"/>
      <w:marRight w:val="0"/>
      <w:marTop w:val="0"/>
      <w:marBottom w:val="0"/>
      <w:divBdr>
        <w:top w:val="none" w:sz="0" w:space="0" w:color="auto"/>
        <w:left w:val="none" w:sz="0" w:space="0" w:color="auto"/>
        <w:bottom w:val="none" w:sz="0" w:space="0" w:color="auto"/>
        <w:right w:val="none" w:sz="0" w:space="0" w:color="auto"/>
      </w:divBdr>
      <w:divsChild>
        <w:div w:id="1854223658">
          <w:marLeft w:val="1627"/>
          <w:marRight w:val="0"/>
          <w:marTop w:val="100"/>
          <w:marBottom w:val="0"/>
          <w:divBdr>
            <w:top w:val="none" w:sz="0" w:space="0" w:color="auto"/>
            <w:left w:val="none" w:sz="0" w:space="0" w:color="auto"/>
            <w:bottom w:val="none" w:sz="0" w:space="0" w:color="auto"/>
            <w:right w:val="none" w:sz="0" w:space="0" w:color="auto"/>
          </w:divBdr>
        </w:div>
      </w:divsChild>
    </w:div>
    <w:div w:id="972365302">
      <w:bodyDiv w:val="1"/>
      <w:marLeft w:val="0"/>
      <w:marRight w:val="0"/>
      <w:marTop w:val="0"/>
      <w:marBottom w:val="0"/>
      <w:divBdr>
        <w:top w:val="none" w:sz="0" w:space="0" w:color="auto"/>
        <w:left w:val="none" w:sz="0" w:space="0" w:color="auto"/>
        <w:bottom w:val="none" w:sz="0" w:space="0" w:color="auto"/>
        <w:right w:val="none" w:sz="0" w:space="0" w:color="auto"/>
      </w:divBdr>
    </w:div>
    <w:div w:id="1062290113">
      <w:bodyDiv w:val="1"/>
      <w:marLeft w:val="0"/>
      <w:marRight w:val="0"/>
      <w:marTop w:val="0"/>
      <w:marBottom w:val="0"/>
      <w:divBdr>
        <w:top w:val="none" w:sz="0" w:space="0" w:color="auto"/>
        <w:left w:val="none" w:sz="0" w:space="0" w:color="auto"/>
        <w:bottom w:val="none" w:sz="0" w:space="0" w:color="auto"/>
        <w:right w:val="none" w:sz="0" w:space="0" w:color="auto"/>
      </w:divBdr>
    </w:div>
    <w:div w:id="1440948491">
      <w:bodyDiv w:val="1"/>
      <w:marLeft w:val="0"/>
      <w:marRight w:val="0"/>
      <w:marTop w:val="0"/>
      <w:marBottom w:val="0"/>
      <w:divBdr>
        <w:top w:val="none" w:sz="0" w:space="0" w:color="auto"/>
        <w:left w:val="none" w:sz="0" w:space="0" w:color="auto"/>
        <w:bottom w:val="none" w:sz="0" w:space="0" w:color="auto"/>
        <w:right w:val="none" w:sz="0" w:space="0" w:color="auto"/>
      </w:divBdr>
    </w:div>
    <w:div w:id="1514101604">
      <w:bodyDiv w:val="1"/>
      <w:marLeft w:val="0"/>
      <w:marRight w:val="0"/>
      <w:marTop w:val="0"/>
      <w:marBottom w:val="0"/>
      <w:divBdr>
        <w:top w:val="none" w:sz="0" w:space="0" w:color="auto"/>
        <w:left w:val="none" w:sz="0" w:space="0" w:color="auto"/>
        <w:bottom w:val="none" w:sz="0" w:space="0" w:color="auto"/>
        <w:right w:val="none" w:sz="0" w:space="0" w:color="auto"/>
      </w:divBdr>
    </w:div>
    <w:div w:id="1529951966">
      <w:bodyDiv w:val="1"/>
      <w:marLeft w:val="0"/>
      <w:marRight w:val="0"/>
      <w:marTop w:val="0"/>
      <w:marBottom w:val="0"/>
      <w:divBdr>
        <w:top w:val="none" w:sz="0" w:space="0" w:color="auto"/>
        <w:left w:val="none" w:sz="0" w:space="0" w:color="auto"/>
        <w:bottom w:val="none" w:sz="0" w:space="0" w:color="auto"/>
        <w:right w:val="none" w:sz="0" w:space="0" w:color="auto"/>
      </w:divBdr>
    </w:div>
    <w:div w:id="1654487891">
      <w:bodyDiv w:val="1"/>
      <w:marLeft w:val="0"/>
      <w:marRight w:val="0"/>
      <w:marTop w:val="0"/>
      <w:marBottom w:val="0"/>
      <w:divBdr>
        <w:top w:val="none" w:sz="0" w:space="0" w:color="auto"/>
        <w:left w:val="none" w:sz="0" w:space="0" w:color="auto"/>
        <w:bottom w:val="none" w:sz="0" w:space="0" w:color="auto"/>
        <w:right w:val="none" w:sz="0" w:space="0" w:color="auto"/>
      </w:divBdr>
    </w:div>
    <w:div w:id="1931036235">
      <w:bodyDiv w:val="1"/>
      <w:marLeft w:val="0"/>
      <w:marRight w:val="0"/>
      <w:marTop w:val="0"/>
      <w:marBottom w:val="0"/>
      <w:divBdr>
        <w:top w:val="none" w:sz="0" w:space="0" w:color="auto"/>
        <w:left w:val="none" w:sz="0" w:space="0" w:color="auto"/>
        <w:bottom w:val="none" w:sz="0" w:space="0" w:color="auto"/>
        <w:right w:val="none" w:sz="0" w:space="0" w:color="auto"/>
      </w:divBdr>
    </w:div>
    <w:div w:id="197067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ner_C@cde.state.co.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testnav.statushub.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assessment.pearson.com/display/TN/TestNav+System+Requirements" TargetMode="External"/><Relationship Id="rId11" Type="http://schemas.openxmlformats.org/officeDocument/2006/relationships/hyperlink" Target="mailto:Bonner_C@cde.state.co.us" TargetMode="External"/><Relationship Id="rId5" Type="http://schemas.openxmlformats.org/officeDocument/2006/relationships/image" Target="media/image1.png"/><Relationship Id="rId10" Type="http://schemas.openxmlformats.org/officeDocument/2006/relationships/hyperlink" Target="http://www.cde.state.co.us/assessment/announcements" TargetMode="External"/><Relationship Id="rId4" Type="http://schemas.openxmlformats.org/officeDocument/2006/relationships/webSettings" Target="webSettings.xml"/><Relationship Id="rId9" Type="http://schemas.openxmlformats.org/officeDocument/2006/relationships/hyperlink" Target="mailto:DTC-signoff-request@CDELIST.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NAEP</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Collin</dc:creator>
  <cp:keywords/>
  <dc:description/>
  <cp:lastModifiedBy>Bonner, Collin</cp:lastModifiedBy>
  <cp:revision>4</cp:revision>
  <dcterms:created xsi:type="dcterms:W3CDTF">2023-03-30T13:25:00Z</dcterms:created>
  <dcterms:modified xsi:type="dcterms:W3CDTF">2023-03-31T16:49:00Z</dcterms:modified>
</cp:coreProperties>
</file>