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3E7D6" w14:textId="77777777" w:rsidR="00151D65" w:rsidRDefault="00151D65" w:rsidP="00E66C6A">
      <w:pPr>
        <w:ind w:right="-720"/>
        <w:jc w:val="center"/>
        <w:rPr>
          <w:rFonts w:ascii="Arial" w:hAnsi="Arial" w:cs="Arial"/>
          <w:bCs/>
          <w:color w:val="000000"/>
          <w:sz w:val="20"/>
          <w:szCs w:val="20"/>
        </w:rPr>
      </w:pPr>
    </w:p>
    <w:p w14:paraId="1143E7D7" w14:textId="77777777" w:rsidR="00EB5403" w:rsidRDefault="00EB5403" w:rsidP="00E66C6A">
      <w:pPr>
        <w:ind w:right="-720"/>
        <w:jc w:val="center"/>
        <w:rPr>
          <w:rFonts w:ascii="Arial" w:hAnsi="Arial" w:cs="Arial"/>
          <w:bCs/>
          <w:color w:val="000000"/>
          <w:sz w:val="20"/>
          <w:szCs w:val="20"/>
        </w:rPr>
      </w:pPr>
    </w:p>
    <w:tbl>
      <w:tblPr>
        <w:tblpPr w:leftFromText="180" w:rightFromText="180" w:vertAnchor="text" w:tblpXSpec="center" w:tblpY="1"/>
        <w:tblOverlap w:val="never"/>
        <w:tblW w:w="103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Pr>
      <w:tblGrid>
        <w:gridCol w:w="2268"/>
        <w:gridCol w:w="2340"/>
        <w:gridCol w:w="5760"/>
      </w:tblGrid>
      <w:tr w:rsidR="00EB5403" w:rsidRPr="00AD5A57" w14:paraId="1143E7DA" w14:textId="77777777" w:rsidTr="00DF11C2">
        <w:trPr>
          <w:trHeight w:val="350"/>
        </w:trPr>
        <w:tc>
          <w:tcPr>
            <w:tcW w:w="4608" w:type="dxa"/>
            <w:gridSpan w:val="2"/>
            <w:tcBorders>
              <w:bottom w:val="single" w:sz="4" w:space="0" w:color="auto"/>
            </w:tcBorders>
            <w:shd w:val="clear" w:color="auto" w:fill="auto"/>
            <w:noWrap/>
            <w:vAlign w:val="center"/>
          </w:tcPr>
          <w:p w14:paraId="1143E7D8" w14:textId="77777777" w:rsidR="00EB5403" w:rsidRPr="00657C90" w:rsidRDefault="00EB5403" w:rsidP="006662B1">
            <w:pPr>
              <w:jc w:val="center"/>
              <w:rPr>
                <w:rFonts w:ascii="Arial" w:hAnsi="Arial" w:cs="Arial"/>
                <w:b/>
                <w:bCs/>
                <w:sz w:val="20"/>
                <w:szCs w:val="20"/>
              </w:rPr>
            </w:pPr>
            <w:r w:rsidRPr="0057516E">
              <w:rPr>
                <w:rFonts w:ascii="Arial" w:hAnsi="Arial" w:cs="Arial"/>
                <w:b/>
                <w:bCs/>
              </w:rPr>
              <w:t>Standard Time Testing</w:t>
            </w:r>
          </w:p>
        </w:tc>
        <w:tc>
          <w:tcPr>
            <w:tcW w:w="5760" w:type="dxa"/>
            <w:tcBorders>
              <w:bottom w:val="single" w:sz="4" w:space="0" w:color="auto"/>
            </w:tcBorders>
            <w:shd w:val="clear" w:color="auto" w:fill="BFBFBF" w:themeFill="background1" w:themeFillShade="BF"/>
            <w:vAlign w:val="center"/>
          </w:tcPr>
          <w:p w14:paraId="1143E7D9" w14:textId="77777777" w:rsidR="00EB5403" w:rsidRPr="00720BD0" w:rsidRDefault="00EB5403" w:rsidP="006662B1">
            <w:pPr>
              <w:spacing w:before="60" w:after="60"/>
              <w:jc w:val="center"/>
              <w:rPr>
                <w:rFonts w:ascii="Arial" w:hAnsi="Arial" w:cs="Arial"/>
                <w:b/>
                <w:bCs/>
                <w:sz w:val="20"/>
                <w:szCs w:val="20"/>
              </w:rPr>
            </w:pPr>
            <w:r w:rsidRPr="0057516E">
              <w:rPr>
                <w:rFonts w:ascii="Arial" w:hAnsi="Arial" w:cs="Arial"/>
                <w:b/>
                <w:bCs/>
              </w:rPr>
              <w:t>Accommodations Testing</w:t>
            </w:r>
          </w:p>
        </w:tc>
      </w:tr>
      <w:tr w:rsidR="00EB5403" w:rsidRPr="00AD5A57" w14:paraId="1143E7E0" w14:textId="77777777" w:rsidTr="00DF11C2">
        <w:trPr>
          <w:trHeight w:val="936"/>
        </w:trPr>
        <w:tc>
          <w:tcPr>
            <w:tcW w:w="2268" w:type="dxa"/>
            <w:tcBorders>
              <w:top w:val="single" w:sz="4" w:space="0" w:color="auto"/>
              <w:left w:val="single" w:sz="4" w:space="0" w:color="auto"/>
              <w:bottom w:val="single" w:sz="4" w:space="0" w:color="auto"/>
              <w:right w:val="nil"/>
            </w:tcBorders>
            <w:shd w:val="clear" w:color="auto" w:fill="auto"/>
            <w:noWrap/>
            <w:vAlign w:val="center"/>
          </w:tcPr>
          <w:p w14:paraId="1143E7DB" w14:textId="77777777" w:rsidR="00EB5403" w:rsidRDefault="00EB5403" w:rsidP="006662B1">
            <w:pPr>
              <w:rPr>
                <w:rFonts w:ascii="Arial" w:hAnsi="Arial" w:cs="Arial"/>
                <w:b/>
                <w:bCs/>
                <w:sz w:val="20"/>
                <w:szCs w:val="20"/>
              </w:rPr>
            </w:pPr>
            <w:r>
              <w:rPr>
                <w:rFonts w:ascii="Arial" w:hAnsi="Arial" w:cs="Arial"/>
                <w:b/>
                <w:bCs/>
                <w:sz w:val="20"/>
                <w:szCs w:val="20"/>
              </w:rPr>
              <w:t xml:space="preserve">Initial Test Date – </w:t>
            </w:r>
          </w:p>
          <w:p w14:paraId="1143E7DC" w14:textId="77777777" w:rsidR="00EB5403" w:rsidRPr="0057516E" w:rsidRDefault="00EB5403" w:rsidP="006662B1">
            <w:pPr>
              <w:rPr>
                <w:rFonts w:ascii="Arial" w:hAnsi="Arial" w:cs="Arial"/>
                <w:b/>
                <w:bCs/>
              </w:rPr>
            </w:pPr>
            <w:r>
              <w:rPr>
                <w:rFonts w:ascii="Arial" w:hAnsi="Arial" w:cs="Arial"/>
                <w:b/>
                <w:bCs/>
                <w:sz w:val="20"/>
                <w:szCs w:val="20"/>
              </w:rPr>
              <w:t xml:space="preserve">Makeup Test Date – </w:t>
            </w:r>
          </w:p>
        </w:tc>
        <w:tc>
          <w:tcPr>
            <w:tcW w:w="2340" w:type="dxa"/>
            <w:tcBorders>
              <w:top w:val="single" w:sz="4" w:space="0" w:color="auto"/>
              <w:left w:val="nil"/>
              <w:bottom w:val="single" w:sz="4" w:space="0" w:color="auto"/>
              <w:right w:val="single" w:sz="4" w:space="0" w:color="auto"/>
            </w:tcBorders>
            <w:shd w:val="clear" w:color="auto" w:fill="auto"/>
            <w:vAlign w:val="center"/>
          </w:tcPr>
          <w:p w14:paraId="1143E7DD" w14:textId="77777777" w:rsidR="00EB5403" w:rsidRDefault="00EB5403" w:rsidP="006662B1">
            <w:pPr>
              <w:rPr>
                <w:rFonts w:ascii="Arial" w:hAnsi="Arial" w:cs="Arial"/>
                <w:b/>
                <w:bCs/>
                <w:sz w:val="20"/>
                <w:szCs w:val="20"/>
              </w:rPr>
            </w:pPr>
            <w:r>
              <w:rPr>
                <w:rFonts w:ascii="Arial" w:hAnsi="Arial" w:cs="Arial"/>
                <w:b/>
                <w:bCs/>
                <w:sz w:val="20"/>
                <w:szCs w:val="20"/>
              </w:rPr>
              <w:t>April 28, 2015</w:t>
            </w:r>
          </w:p>
          <w:p w14:paraId="1143E7DE" w14:textId="77777777" w:rsidR="00EB5403" w:rsidRPr="00657C90" w:rsidRDefault="00EB5403" w:rsidP="006662B1">
            <w:pPr>
              <w:rPr>
                <w:rFonts w:ascii="Arial" w:hAnsi="Arial" w:cs="Arial"/>
                <w:b/>
                <w:bCs/>
                <w:sz w:val="20"/>
                <w:szCs w:val="20"/>
              </w:rPr>
            </w:pPr>
            <w:r>
              <w:rPr>
                <w:rFonts w:ascii="Arial" w:hAnsi="Arial" w:cs="Arial"/>
                <w:b/>
                <w:bCs/>
                <w:sz w:val="20"/>
                <w:szCs w:val="20"/>
              </w:rPr>
              <w:t>May  12, 2015</w:t>
            </w:r>
          </w:p>
        </w:tc>
        <w:tc>
          <w:tcPr>
            <w:tcW w:w="5760" w:type="dxa"/>
            <w:tcBorders>
              <w:top w:val="single" w:sz="4" w:space="0" w:color="auto"/>
              <w:left w:val="single" w:sz="4" w:space="0" w:color="auto"/>
              <w:bottom w:val="single" w:sz="4" w:space="0" w:color="auto"/>
            </w:tcBorders>
            <w:shd w:val="clear" w:color="auto" w:fill="BFBFBF" w:themeFill="background1" w:themeFillShade="BF"/>
            <w:vAlign w:val="center"/>
          </w:tcPr>
          <w:p w14:paraId="1143E7DF" w14:textId="77777777" w:rsidR="00EB5403" w:rsidRPr="0057516E" w:rsidRDefault="00EB5403" w:rsidP="006662B1">
            <w:pPr>
              <w:rPr>
                <w:rFonts w:ascii="Arial" w:hAnsi="Arial" w:cs="Arial"/>
                <w:b/>
                <w:bCs/>
              </w:rPr>
            </w:pPr>
            <w:r>
              <w:rPr>
                <w:rFonts w:ascii="Arial" w:hAnsi="Arial" w:cs="Arial"/>
                <w:b/>
                <w:bCs/>
                <w:sz w:val="20"/>
                <w:szCs w:val="20"/>
              </w:rPr>
              <w:t>Accommodations Window – April 28 – May 12, 2015</w:t>
            </w:r>
          </w:p>
        </w:tc>
      </w:tr>
    </w:tbl>
    <w:p w14:paraId="1143E7E1" w14:textId="77777777" w:rsidR="00EB5403" w:rsidRDefault="00EB5403" w:rsidP="00E66C6A">
      <w:pPr>
        <w:ind w:right="-720"/>
        <w:jc w:val="center"/>
        <w:rPr>
          <w:rFonts w:ascii="Arial" w:hAnsi="Arial" w:cs="Arial"/>
          <w:bCs/>
          <w:color w:val="000000"/>
          <w:sz w:val="20"/>
          <w:szCs w:val="20"/>
        </w:rPr>
      </w:pPr>
    </w:p>
    <w:p w14:paraId="1143E7E2" w14:textId="77777777" w:rsidR="00EB5403" w:rsidRDefault="00EB5403" w:rsidP="00E66C6A">
      <w:pPr>
        <w:ind w:right="-720"/>
        <w:jc w:val="center"/>
        <w:rPr>
          <w:rFonts w:ascii="Arial" w:hAnsi="Arial" w:cs="Arial"/>
          <w:bCs/>
          <w:color w:val="000000"/>
          <w:sz w:val="20"/>
          <w:szCs w:val="20"/>
        </w:rPr>
      </w:pPr>
    </w:p>
    <w:p w14:paraId="1143E7E3" w14:textId="77777777" w:rsidR="00EB5403" w:rsidRDefault="00EB5403" w:rsidP="00E66C6A">
      <w:pPr>
        <w:ind w:right="-720"/>
        <w:jc w:val="center"/>
        <w:rPr>
          <w:rFonts w:ascii="Arial" w:hAnsi="Arial" w:cs="Arial"/>
          <w:bCs/>
          <w:color w:val="000000"/>
          <w:sz w:val="20"/>
          <w:szCs w:val="20"/>
        </w:rPr>
      </w:pPr>
    </w:p>
    <w:tbl>
      <w:tblPr>
        <w:tblStyle w:val="TableGrid"/>
        <w:tblpPr w:leftFromText="180" w:rightFromText="180" w:vertAnchor="text" w:horzAnchor="margin" w:tblpXSpec="center" w:tblpY="11"/>
        <w:tblW w:w="10638" w:type="dxa"/>
        <w:tblLayout w:type="fixed"/>
        <w:tblLook w:val="0420" w:firstRow="1" w:lastRow="0" w:firstColumn="0" w:lastColumn="0" w:noHBand="0" w:noVBand="1"/>
      </w:tblPr>
      <w:tblGrid>
        <w:gridCol w:w="3780"/>
        <w:gridCol w:w="6858"/>
      </w:tblGrid>
      <w:tr w:rsidR="00EB5403" w:rsidRPr="00D224F5" w14:paraId="1143E7E6" w14:textId="77777777" w:rsidTr="00D03B47">
        <w:trPr>
          <w:trHeight w:val="278"/>
        </w:trPr>
        <w:tc>
          <w:tcPr>
            <w:tcW w:w="3780" w:type="dxa"/>
            <w:vAlign w:val="center"/>
          </w:tcPr>
          <w:p w14:paraId="1143E7E4" w14:textId="77777777" w:rsidR="00EB5403" w:rsidRPr="00450592" w:rsidRDefault="00EB5403" w:rsidP="00D03B47">
            <w:pPr>
              <w:jc w:val="center"/>
              <w:rPr>
                <w:rFonts w:ascii="Arial Rounded MT Bold" w:hAnsi="Arial Rounded MT Bold"/>
                <w:b/>
                <w:color w:val="000000"/>
                <w:sz w:val="22"/>
                <w:szCs w:val="22"/>
              </w:rPr>
            </w:pPr>
            <w:r w:rsidRPr="00450592">
              <w:rPr>
                <w:rFonts w:ascii="Arial Rounded MT Bold" w:hAnsi="Arial Rounded MT Bold"/>
                <w:b/>
                <w:color w:val="000000"/>
                <w:sz w:val="22"/>
                <w:szCs w:val="22"/>
              </w:rPr>
              <w:t>Date</w:t>
            </w:r>
          </w:p>
        </w:tc>
        <w:tc>
          <w:tcPr>
            <w:tcW w:w="6858" w:type="dxa"/>
            <w:vAlign w:val="center"/>
          </w:tcPr>
          <w:p w14:paraId="1143E7E5" w14:textId="77777777" w:rsidR="00EB5403" w:rsidRPr="00450592" w:rsidRDefault="00EB5403" w:rsidP="00D03B47">
            <w:pPr>
              <w:ind w:left="720" w:right="1242"/>
              <w:jc w:val="center"/>
              <w:rPr>
                <w:rFonts w:ascii="Arial Rounded MT Bold" w:hAnsi="Arial Rounded MT Bold"/>
                <w:b/>
                <w:color w:val="000000"/>
                <w:sz w:val="22"/>
                <w:szCs w:val="22"/>
              </w:rPr>
            </w:pPr>
            <w:r w:rsidRPr="00450592">
              <w:rPr>
                <w:rFonts w:ascii="Arial Rounded MT Bold" w:hAnsi="Arial Rounded MT Bold"/>
                <w:b/>
                <w:color w:val="000000"/>
                <w:sz w:val="22"/>
                <w:szCs w:val="22"/>
              </w:rPr>
              <w:t>Task</w:t>
            </w:r>
          </w:p>
        </w:tc>
      </w:tr>
      <w:tr w:rsidR="00EB5403" w:rsidRPr="00450592" w14:paraId="1143E7E9" w14:textId="77777777" w:rsidTr="002838C8">
        <w:trPr>
          <w:trHeight w:val="720"/>
        </w:trPr>
        <w:tc>
          <w:tcPr>
            <w:tcW w:w="3780" w:type="dxa"/>
            <w:vAlign w:val="center"/>
            <w:hideMark/>
          </w:tcPr>
          <w:p w14:paraId="1143E7E7" w14:textId="77777777" w:rsidR="00EB5403" w:rsidRPr="003C6BB4" w:rsidRDefault="00EB5403" w:rsidP="00D03B47">
            <w:pPr>
              <w:rPr>
                <w:rFonts w:ascii="Arial" w:hAnsi="Arial" w:cs="Arial"/>
                <w:sz w:val="20"/>
                <w:szCs w:val="20"/>
              </w:rPr>
            </w:pPr>
            <w:r w:rsidRPr="003C6BB4">
              <w:rPr>
                <w:rFonts w:ascii="Arial" w:hAnsi="Arial" w:cs="Arial"/>
                <w:sz w:val="20"/>
                <w:szCs w:val="20"/>
              </w:rPr>
              <w:t>September 29 – October 3, 2014</w:t>
            </w:r>
          </w:p>
        </w:tc>
        <w:tc>
          <w:tcPr>
            <w:tcW w:w="6858" w:type="dxa"/>
            <w:vAlign w:val="center"/>
            <w:hideMark/>
          </w:tcPr>
          <w:p w14:paraId="1143E7E8" w14:textId="77777777" w:rsidR="00EB5403" w:rsidRPr="00450592" w:rsidRDefault="00EB5403" w:rsidP="00D03B47">
            <w:pPr>
              <w:tabs>
                <w:tab w:val="left" w:pos="7542"/>
              </w:tabs>
              <w:ind w:left="72" w:right="342"/>
              <w:rPr>
                <w:rFonts w:ascii="Arial" w:hAnsi="Arial" w:cs="Arial"/>
                <w:color w:val="000000"/>
                <w:sz w:val="20"/>
                <w:szCs w:val="20"/>
              </w:rPr>
            </w:pPr>
            <w:proofErr w:type="gramStart"/>
            <w:r>
              <w:rPr>
                <w:rFonts w:ascii="Arial" w:hAnsi="Arial" w:cs="Arial"/>
                <w:b/>
                <w:color w:val="000000"/>
                <w:sz w:val="20"/>
                <w:szCs w:val="20"/>
              </w:rPr>
              <w:t>Window for t</w:t>
            </w:r>
            <w:r w:rsidRPr="00450592">
              <w:rPr>
                <w:rFonts w:ascii="Arial" w:hAnsi="Arial" w:cs="Arial"/>
                <w:b/>
                <w:color w:val="000000"/>
                <w:sz w:val="20"/>
                <w:szCs w:val="20"/>
              </w:rPr>
              <w:t xml:space="preserve">est </w:t>
            </w:r>
            <w:r>
              <w:rPr>
                <w:rFonts w:ascii="Arial" w:hAnsi="Arial" w:cs="Arial"/>
                <w:b/>
                <w:color w:val="000000"/>
                <w:sz w:val="20"/>
                <w:szCs w:val="20"/>
              </w:rPr>
              <w:t>c</w:t>
            </w:r>
            <w:r w:rsidRPr="00450592">
              <w:rPr>
                <w:rFonts w:ascii="Arial" w:hAnsi="Arial" w:cs="Arial"/>
                <w:b/>
                <w:color w:val="000000"/>
                <w:sz w:val="20"/>
                <w:szCs w:val="20"/>
              </w:rPr>
              <w:t>oordinator</w:t>
            </w:r>
            <w:r>
              <w:rPr>
                <w:rFonts w:ascii="Arial" w:hAnsi="Arial" w:cs="Arial"/>
                <w:b/>
                <w:color w:val="000000"/>
                <w:sz w:val="20"/>
                <w:szCs w:val="20"/>
              </w:rPr>
              <w:t xml:space="preserve"> to receive</w:t>
            </w:r>
            <w:r w:rsidRPr="00450592">
              <w:rPr>
                <w:rFonts w:ascii="Arial" w:hAnsi="Arial" w:cs="Arial"/>
                <w:b/>
                <w:color w:val="000000"/>
                <w:sz w:val="20"/>
                <w:szCs w:val="20"/>
              </w:rPr>
              <w:t xml:space="preserve"> </w:t>
            </w:r>
            <w:r w:rsidRPr="00450592">
              <w:rPr>
                <w:rFonts w:ascii="Arial" w:hAnsi="Arial" w:cs="Arial"/>
                <w:color w:val="000000"/>
                <w:sz w:val="20"/>
                <w:szCs w:val="20"/>
              </w:rPr>
              <w:t>test center establishment informatio</w:t>
            </w:r>
            <w:r>
              <w:rPr>
                <w:rFonts w:ascii="Arial" w:hAnsi="Arial" w:cs="Arial"/>
                <w:color w:val="000000"/>
                <w:sz w:val="20"/>
                <w:szCs w:val="20"/>
              </w:rPr>
              <w:t>n.</w:t>
            </w:r>
            <w:proofErr w:type="gramEnd"/>
          </w:p>
        </w:tc>
      </w:tr>
      <w:tr w:rsidR="00EB5403" w:rsidRPr="00450592" w14:paraId="1143E7EC" w14:textId="77777777" w:rsidTr="002838C8">
        <w:trPr>
          <w:trHeight w:val="720"/>
        </w:trPr>
        <w:tc>
          <w:tcPr>
            <w:tcW w:w="3780" w:type="dxa"/>
            <w:shd w:val="pct20" w:color="auto" w:fill="auto"/>
            <w:vAlign w:val="center"/>
          </w:tcPr>
          <w:p w14:paraId="1143E7EA" w14:textId="77777777" w:rsidR="00EB5403" w:rsidRPr="003C6BB4" w:rsidRDefault="00EB5403" w:rsidP="00D03B47">
            <w:pPr>
              <w:rPr>
                <w:rFonts w:ascii="Arial" w:hAnsi="Arial" w:cs="Arial"/>
                <w:sz w:val="20"/>
                <w:szCs w:val="20"/>
              </w:rPr>
            </w:pPr>
            <w:r w:rsidRPr="003C6BB4">
              <w:rPr>
                <w:rFonts w:ascii="Arial" w:hAnsi="Arial" w:cs="Arial"/>
                <w:sz w:val="20"/>
                <w:szCs w:val="20"/>
              </w:rPr>
              <w:t>October 6, 2014</w:t>
            </w:r>
          </w:p>
        </w:tc>
        <w:tc>
          <w:tcPr>
            <w:tcW w:w="6858" w:type="dxa"/>
            <w:shd w:val="pct20" w:color="auto" w:fill="auto"/>
            <w:vAlign w:val="center"/>
          </w:tcPr>
          <w:p w14:paraId="1143E7EB" w14:textId="77777777" w:rsidR="00EB5403" w:rsidRPr="003C6BB4" w:rsidRDefault="00EB5403" w:rsidP="00D03B47">
            <w:pPr>
              <w:ind w:left="72" w:right="342"/>
              <w:rPr>
                <w:rFonts w:ascii="Arial" w:hAnsi="Arial" w:cs="Arial"/>
                <w:color w:val="000000"/>
                <w:sz w:val="20"/>
                <w:szCs w:val="20"/>
              </w:rPr>
            </w:pPr>
            <w:r w:rsidRPr="003C6BB4">
              <w:rPr>
                <w:rFonts w:ascii="Arial" w:hAnsi="Arial" w:cs="Arial"/>
                <w:color w:val="000000"/>
                <w:sz w:val="20"/>
                <w:szCs w:val="20"/>
              </w:rPr>
              <w:t xml:space="preserve">Accommodations webcast becomes available online. </w:t>
            </w:r>
          </w:p>
        </w:tc>
      </w:tr>
      <w:tr w:rsidR="00EB5403" w:rsidRPr="00450592" w14:paraId="1143E7EF" w14:textId="77777777" w:rsidTr="002838C8">
        <w:trPr>
          <w:trHeight w:val="720"/>
        </w:trPr>
        <w:tc>
          <w:tcPr>
            <w:tcW w:w="3780" w:type="dxa"/>
            <w:shd w:val="clear" w:color="auto" w:fill="FFFFFF" w:themeFill="background1"/>
            <w:vAlign w:val="center"/>
          </w:tcPr>
          <w:p w14:paraId="1143E7ED" w14:textId="77777777" w:rsidR="00EB5403" w:rsidRPr="00740092" w:rsidRDefault="00EB5403" w:rsidP="00D03B47">
            <w:pPr>
              <w:rPr>
                <w:rFonts w:ascii="Arial" w:hAnsi="Arial" w:cs="Arial"/>
                <w:bCs/>
                <w:sz w:val="20"/>
                <w:szCs w:val="20"/>
              </w:rPr>
            </w:pPr>
            <w:r w:rsidRPr="003C6BB4">
              <w:rPr>
                <w:rFonts w:ascii="Arial" w:hAnsi="Arial" w:cs="Arial"/>
                <w:sz w:val="20"/>
                <w:szCs w:val="20"/>
              </w:rPr>
              <w:t>October 6 - 17</w:t>
            </w:r>
            <w:r w:rsidRPr="00282F42">
              <w:rPr>
                <w:rFonts w:ascii="Arial" w:hAnsi="Arial" w:cs="Arial"/>
                <w:bCs/>
                <w:sz w:val="20"/>
                <w:szCs w:val="20"/>
              </w:rPr>
              <w:t xml:space="preserve">, </w:t>
            </w:r>
            <w:r w:rsidRPr="003C6BB4">
              <w:rPr>
                <w:rFonts w:ascii="Arial" w:hAnsi="Arial" w:cs="Arial"/>
                <w:sz w:val="20"/>
                <w:szCs w:val="20"/>
              </w:rPr>
              <w:t>2014</w:t>
            </w:r>
          </w:p>
        </w:tc>
        <w:tc>
          <w:tcPr>
            <w:tcW w:w="6858" w:type="dxa"/>
            <w:shd w:val="clear" w:color="auto" w:fill="FFFFFF" w:themeFill="background1"/>
            <w:vAlign w:val="center"/>
          </w:tcPr>
          <w:p w14:paraId="1143E7EE" w14:textId="77777777" w:rsidR="00EB5403" w:rsidRPr="00450592" w:rsidRDefault="00EB5403" w:rsidP="00D03B47">
            <w:pPr>
              <w:ind w:left="72" w:right="342"/>
              <w:rPr>
                <w:rFonts w:ascii="Arial" w:hAnsi="Arial" w:cs="Arial"/>
                <w:sz w:val="20"/>
                <w:szCs w:val="20"/>
              </w:rPr>
            </w:pPr>
            <w:proofErr w:type="gramStart"/>
            <w:r>
              <w:rPr>
                <w:rFonts w:ascii="Arial" w:hAnsi="Arial" w:cs="Arial"/>
                <w:b/>
                <w:bCs/>
                <w:color w:val="000000"/>
                <w:sz w:val="20"/>
                <w:szCs w:val="20"/>
              </w:rPr>
              <w:t>Window</w:t>
            </w:r>
            <w:r w:rsidRPr="00450592">
              <w:rPr>
                <w:rFonts w:ascii="Arial" w:hAnsi="Arial" w:cs="Arial"/>
                <w:b/>
                <w:bCs/>
                <w:color w:val="000000"/>
                <w:sz w:val="20"/>
                <w:szCs w:val="20"/>
              </w:rPr>
              <w:t xml:space="preserve"> for </w:t>
            </w:r>
            <w:r>
              <w:rPr>
                <w:rFonts w:ascii="Arial" w:hAnsi="Arial" w:cs="Arial"/>
                <w:b/>
                <w:color w:val="000000"/>
                <w:sz w:val="20"/>
                <w:szCs w:val="20"/>
              </w:rPr>
              <w:t>t</w:t>
            </w:r>
            <w:r w:rsidRPr="00450592">
              <w:rPr>
                <w:rFonts w:ascii="Arial" w:hAnsi="Arial" w:cs="Arial"/>
                <w:b/>
                <w:color w:val="000000"/>
                <w:sz w:val="20"/>
                <w:szCs w:val="20"/>
              </w:rPr>
              <w:t xml:space="preserve">est </w:t>
            </w:r>
            <w:r>
              <w:rPr>
                <w:rFonts w:ascii="Arial" w:hAnsi="Arial" w:cs="Arial"/>
                <w:b/>
                <w:color w:val="000000"/>
                <w:sz w:val="20"/>
                <w:szCs w:val="20"/>
              </w:rPr>
              <w:t>c</w:t>
            </w:r>
            <w:r w:rsidRPr="00450592">
              <w:rPr>
                <w:rFonts w:ascii="Arial" w:hAnsi="Arial" w:cs="Arial"/>
                <w:b/>
                <w:color w:val="000000"/>
                <w:sz w:val="20"/>
                <w:szCs w:val="20"/>
              </w:rPr>
              <w:t xml:space="preserve">oordinator </w:t>
            </w:r>
            <w:r w:rsidRPr="00450592">
              <w:rPr>
                <w:rFonts w:ascii="Arial" w:hAnsi="Arial" w:cs="Arial"/>
                <w:b/>
                <w:bCs/>
                <w:color w:val="000000"/>
                <w:sz w:val="20"/>
                <w:szCs w:val="20"/>
              </w:rPr>
              <w:t>to complete</w:t>
            </w:r>
            <w:r w:rsidRPr="00450592">
              <w:rPr>
                <w:rFonts w:ascii="Arial" w:hAnsi="Arial" w:cs="Arial"/>
                <w:color w:val="000000"/>
                <w:sz w:val="20"/>
                <w:szCs w:val="20"/>
              </w:rPr>
              <w:t xml:space="preserve"> establish</w:t>
            </w:r>
            <w:r>
              <w:rPr>
                <w:rFonts w:ascii="Arial" w:hAnsi="Arial" w:cs="Arial"/>
                <w:color w:val="000000"/>
                <w:sz w:val="20"/>
                <w:szCs w:val="20"/>
              </w:rPr>
              <w:t xml:space="preserve">ment </w:t>
            </w:r>
            <w:bookmarkStart w:id="0" w:name="_GoBack"/>
            <w:bookmarkEnd w:id="0"/>
            <w:r>
              <w:rPr>
                <w:rFonts w:ascii="Arial" w:hAnsi="Arial" w:cs="Arial"/>
                <w:color w:val="000000"/>
                <w:sz w:val="20"/>
                <w:szCs w:val="20"/>
              </w:rPr>
              <w:t>profile form and provide school information.</w:t>
            </w:r>
            <w:proofErr w:type="gramEnd"/>
          </w:p>
        </w:tc>
      </w:tr>
      <w:tr w:rsidR="00A63F78" w:rsidRPr="00450592" w14:paraId="1143E7F2" w14:textId="77777777" w:rsidTr="002838C8">
        <w:trPr>
          <w:trHeight w:val="720"/>
        </w:trPr>
        <w:tc>
          <w:tcPr>
            <w:tcW w:w="3780" w:type="dxa"/>
            <w:vAlign w:val="center"/>
          </w:tcPr>
          <w:p w14:paraId="1143E7F0" w14:textId="77777777" w:rsidR="00A63F78" w:rsidRPr="00344BA9" w:rsidRDefault="00A63F78" w:rsidP="00D03B47">
            <w:pPr>
              <w:rPr>
                <w:rFonts w:ascii="Arial" w:hAnsi="Arial" w:cs="Arial"/>
                <w:sz w:val="20"/>
                <w:szCs w:val="20"/>
              </w:rPr>
            </w:pPr>
            <w:r w:rsidRPr="00344BA9">
              <w:rPr>
                <w:rFonts w:ascii="Arial" w:hAnsi="Arial" w:cs="Arial"/>
                <w:sz w:val="20"/>
                <w:szCs w:val="20"/>
              </w:rPr>
              <w:t>December 8, 2014</w:t>
            </w:r>
          </w:p>
        </w:tc>
        <w:tc>
          <w:tcPr>
            <w:tcW w:w="6858" w:type="dxa"/>
            <w:vAlign w:val="center"/>
          </w:tcPr>
          <w:p w14:paraId="1143E7F1" w14:textId="77777777" w:rsidR="00A63F78" w:rsidRPr="00450592" w:rsidRDefault="00A63F78" w:rsidP="00AB3EFC">
            <w:pPr>
              <w:ind w:left="72" w:right="342"/>
              <w:rPr>
                <w:rFonts w:ascii="Arial" w:hAnsi="Arial" w:cs="Arial"/>
                <w:sz w:val="20"/>
                <w:szCs w:val="20"/>
              </w:rPr>
            </w:pPr>
            <w:r w:rsidRPr="00450592">
              <w:rPr>
                <w:rFonts w:ascii="Arial" w:hAnsi="Arial" w:cs="Arial"/>
                <w:sz w:val="20"/>
                <w:szCs w:val="20"/>
              </w:rPr>
              <w:t>Test administration webcast becomes available.</w:t>
            </w:r>
          </w:p>
        </w:tc>
      </w:tr>
      <w:tr w:rsidR="00EB5403" w:rsidRPr="00450592" w14:paraId="1143E7F5" w14:textId="77777777" w:rsidTr="002838C8">
        <w:trPr>
          <w:trHeight w:val="720"/>
        </w:trPr>
        <w:tc>
          <w:tcPr>
            <w:tcW w:w="3780" w:type="dxa"/>
            <w:shd w:val="pct20" w:color="auto" w:fill="auto"/>
            <w:vAlign w:val="center"/>
          </w:tcPr>
          <w:p w14:paraId="1143E7F3" w14:textId="77777777" w:rsidR="00EB5403" w:rsidRPr="00450592" w:rsidRDefault="00EB5403" w:rsidP="00D03B47">
            <w:pPr>
              <w:rPr>
                <w:rFonts w:ascii="Arial" w:hAnsi="Arial" w:cs="Arial"/>
                <w:bCs/>
                <w:color w:val="000000"/>
                <w:sz w:val="20"/>
                <w:szCs w:val="20"/>
              </w:rPr>
            </w:pPr>
            <w:r w:rsidRPr="00450592">
              <w:rPr>
                <w:rFonts w:ascii="Arial" w:hAnsi="Arial" w:cs="Arial"/>
                <w:bCs/>
                <w:sz w:val="20"/>
                <w:szCs w:val="20"/>
              </w:rPr>
              <w:t>December 10, 2014</w:t>
            </w:r>
          </w:p>
        </w:tc>
        <w:tc>
          <w:tcPr>
            <w:tcW w:w="6858" w:type="dxa"/>
            <w:shd w:val="pct20" w:color="auto" w:fill="auto"/>
            <w:vAlign w:val="center"/>
          </w:tcPr>
          <w:p w14:paraId="1143E7F4" w14:textId="77777777" w:rsidR="00EB5403" w:rsidRPr="00D03B47" w:rsidRDefault="00EB5403" w:rsidP="00D03B47">
            <w:pPr>
              <w:ind w:left="72" w:right="342"/>
              <w:rPr>
                <w:rFonts w:ascii="Arial" w:hAnsi="Arial" w:cs="Arial"/>
                <w:b/>
                <w:bCs/>
                <w:color w:val="000000"/>
                <w:sz w:val="20"/>
                <w:szCs w:val="20"/>
              </w:rPr>
            </w:pPr>
            <w:r w:rsidRPr="00450592">
              <w:rPr>
                <w:rFonts w:ascii="Arial" w:hAnsi="Arial" w:cs="Arial"/>
                <w:bCs/>
                <w:sz w:val="20"/>
                <w:szCs w:val="20"/>
              </w:rPr>
              <w:t>Accommodations Q&amp;A session</w:t>
            </w:r>
          </w:p>
        </w:tc>
      </w:tr>
      <w:tr w:rsidR="00DF11C2" w:rsidRPr="00450592" w14:paraId="1143E7F8" w14:textId="77777777" w:rsidTr="00156916">
        <w:trPr>
          <w:trHeight w:val="720"/>
        </w:trPr>
        <w:tc>
          <w:tcPr>
            <w:tcW w:w="3780" w:type="dxa"/>
            <w:vAlign w:val="center"/>
          </w:tcPr>
          <w:p w14:paraId="1143E7F6" w14:textId="77777777" w:rsidR="00DF11C2" w:rsidRPr="00867364" w:rsidRDefault="00DF11C2" w:rsidP="00DF11C2">
            <w:pPr>
              <w:rPr>
                <w:rFonts w:ascii="Arial" w:hAnsi="Arial" w:cs="Arial"/>
                <w:sz w:val="20"/>
                <w:szCs w:val="20"/>
              </w:rPr>
            </w:pPr>
            <w:r w:rsidRPr="00867364">
              <w:rPr>
                <w:rFonts w:ascii="Arial" w:hAnsi="Arial" w:cs="Arial"/>
                <w:sz w:val="20"/>
                <w:szCs w:val="20"/>
              </w:rPr>
              <w:t>January 9, 2015</w:t>
            </w:r>
          </w:p>
        </w:tc>
        <w:tc>
          <w:tcPr>
            <w:tcW w:w="6858" w:type="dxa"/>
            <w:vAlign w:val="center"/>
          </w:tcPr>
          <w:p w14:paraId="1143E7F7" w14:textId="77777777" w:rsidR="00DF11C2" w:rsidRPr="00450592" w:rsidRDefault="00DF11C2" w:rsidP="00DF11C2">
            <w:pPr>
              <w:ind w:left="72" w:right="342"/>
              <w:rPr>
                <w:rFonts w:ascii="Arial" w:hAnsi="Arial" w:cs="Arial"/>
                <w:color w:val="000000"/>
                <w:sz w:val="20"/>
                <w:szCs w:val="20"/>
              </w:rPr>
            </w:pPr>
            <w:proofErr w:type="gramStart"/>
            <w:r w:rsidRPr="00450592">
              <w:rPr>
                <w:rFonts w:ascii="Arial" w:hAnsi="Arial" w:cs="Arial"/>
                <w:b/>
                <w:bCs/>
                <w:color w:val="000000"/>
                <w:sz w:val="20"/>
                <w:szCs w:val="20"/>
              </w:rPr>
              <w:t>Deadline</w:t>
            </w:r>
            <w:r w:rsidRPr="00450592">
              <w:rPr>
                <w:rFonts w:ascii="Arial" w:hAnsi="Arial" w:cs="Arial"/>
                <w:bCs/>
                <w:color w:val="000000"/>
                <w:sz w:val="20"/>
                <w:szCs w:val="20"/>
              </w:rPr>
              <w:t xml:space="preserve"> </w:t>
            </w:r>
            <w:r>
              <w:rPr>
                <w:rFonts w:ascii="Arial" w:hAnsi="Arial" w:cs="Arial"/>
                <w:b/>
                <w:bCs/>
                <w:color w:val="000000"/>
                <w:sz w:val="20"/>
                <w:szCs w:val="20"/>
              </w:rPr>
              <w:t>for test c</w:t>
            </w:r>
            <w:r w:rsidRPr="00450592">
              <w:rPr>
                <w:rFonts w:ascii="Arial" w:hAnsi="Arial" w:cs="Arial"/>
                <w:b/>
                <w:bCs/>
                <w:color w:val="000000"/>
                <w:sz w:val="20"/>
                <w:szCs w:val="20"/>
              </w:rPr>
              <w:t xml:space="preserve">oordinator to submit </w:t>
            </w:r>
            <w:r w:rsidRPr="00450592">
              <w:rPr>
                <w:rFonts w:ascii="Arial" w:hAnsi="Arial" w:cs="Arial"/>
                <w:bCs/>
                <w:color w:val="000000"/>
                <w:sz w:val="20"/>
                <w:szCs w:val="20"/>
              </w:rPr>
              <w:t>online off-site proposal</w:t>
            </w:r>
            <w:r w:rsidRPr="00450592">
              <w:rPr>
                <w:rFonts w:ascii="Arial" w:hAnsi="Arial" w:cs="Arial"/>
                <w:color w:val="000000"/>
                <w:sz w:val="20"/>
                <w:szCs w:val="20"/>
              </w:rPr>
              <w:t>, if applicable.</w:t>
            </w:r>
            <w:proofErr w:type="gramEnd"/>
          </w:p>
        </w:tc>
      </w:tr>
      <w:tr w:rsidR="00EB5403" w:rsidRPr="00450592" w14:paraId="1143E7FB" w14:textId="77777777" w:rsidTr="002838C8">
        <w:trPr>
          <w:trHeight w:val="720"/>
        </w:trPr>
        <w:tc>
          <w:tcPr>
            <w:tcW w:w="3780" w:type="dxa"/>
            <w:vAlign w:val="center"/>
          </w:tcPr>
          <w:p w14:paraId="1143E7F9" w14:textId="77777777" w:rsidR="00EB5403" w:rsidRPr="00BF2A64" w:rsidRDefault="00EB5403" w:rsidP="00D03B47">
            <w:pPr>
              <w:rPr>
                <w:rFonts w:ascii="Arial" w:hAnsi="Arial" w:cs="Arial"/>
                <w:sz w:val="20"/>
                <w:szCs w:val="20"/>
              </w:rPr>
            </w:pPr>
            <w:r w:rsidRPr="00BF2A64">
              <w:rPr>
                <w:rFonts w:ascii="Arial" w:hAnsi="Arial" w:cs="Arial"/>
                <w:bCs/>
                <w:sz w:val="20"/>
                <w:szCs w:val="20"/>
              </w:rPr>
              <w:t>January</w:t>
            </w:r>
            <w:r w:rsidR="00BF2A64" w:rsidRPr="00BF2A64">
              <w:rPr>
                <w:rFonts w:ascii="Arial" w:hAnsi="Arial" w:cs="Arial"/>
                <w:bCs/>
                <w:sz w:val="20"/>
                <w:szCs w:val="20"/>
              </w:rPr>
              <w:t xml:space="preserve"> 15</w:t>
            </w:r>
            <w:r w:rsidRPr="00BF2A64">
              <w:rPr>
                <w:rFonts w:ascii="Arial" w:hAnsi="Arial" w:cs="Arial"/>
                <w:bCs/>
                <w:sz w:val="20"/>
                <w:szCs w:val="20"/>
              </w:rPr>
              <w:t>, 2015</w:t>
            </w:r>
          </w:p>
        </w:tc>
        <w:tc>
          <w:tcPr>
            <w:tcW w:w="6858" w:type="dxa"/>
            <w:vAlign w:val="center"/>
          </w:tcPr>
          <w:p w14:paraId="1143E7FA" w14:textId="77777777" w:rsidR="00EB5403" w:rsidRPr="00BF2A64" w:rsidRDefault="00EB5403" w:rsidP="00D03B47">
            <w:pPr>
              <w:ind w:left="72" w:right="342"/>
              <w:rPr>
                <w:rFonts w:ascii="Arial" w:hAnsi="Arial" w:cs="Arial"/>
                <w:sz w:val="20"/>
                <w:szCs w:val="20"/>
              </w:rPr>
            </w:pPr>
            <w:r w:rsidRPr="00BF2A64">
              <w:rPr>
                <w:rFonts w:ascii="Arial" w:hAnsi="Arial" w:cs="Arial"/>
                <w:bCs/>
                <w:sz w:val="20"/>
                <w:szCs w:val="20"/>
              </w:rPr>
              <w:t>Test administration Q&amp;A session</w:t>
            </w:r>
          </w:p>
        </w:tc>
      </w:tr>
      <w:tr w:rsidR="00EB5403" w:rsidRPr="00450592" w14:paraId="1143E7FE" w14:textId="77777777" w:rsidTr="00DF11C2">
        <w:trPr>
          <w:trHeight w:val="895"/>
        </w:trPr>
        <w:tc>
          <w:tcPr>
            <w:tcW w:w="3780" w:type="dxa"/>
            <w:shd w:val="pct20" w:color="auto" w:fill="auto"/>
            <w:vAlign w:val="center"/>
            <w:hideMark/>
          </w:tcPr>
          <w:p w14:paraId="1143E7FC" w14:textId="77777777" w:rsidR="00EB5403" w:rsidRPr="00867364" w:rsidRDefault="00EB5403" w:rsidP="00D03B47">
            <w:pPr>
              <w:rPr>
                <w:rFonts w:ascii="Arial" w:hAnsi="Arial" w:cs="Arial"/>
                <w:sz w:val="20"/>
                <w:szCs w:val="20"/>
              </w:rPr>
            </w:pPr>
            <w:r w:rsidRPr="00867364">
              <w:rPr>
                <w:rFonts w:ascii="Arial" w:hAnsi="Arial" w:cs="Arial"/>
                <w:sz w:val="20"/>
                <w:szCs w:val="20"/>
              </w:rPr>
              <w:t>January 23, 2015</w:t>
            </w:r>
          </w:p>
        </w:tc>
        <w:tc>
          <w:tcPr>
            <w:tcW w:w="6858" w:type="dxa"/>
            <w:shd w:val="pct20" w:color="auto" w:fill="auto"/>
            <w:vAlign w:val="center"/>
            <w:hideMark/>
          </w:tcPr>
          <w:p w14:paraId="1143E7FD" w14:textId="77777777" w:rsidR="00EB5403" w:rsidRPr="00450592" w:rsidRDefault="00EB5403" w:rsidP="00D03B47">
            <w:pPr>
              <w:ind w:left="72" w:right="342"/>
              <w:rPr>
                <w:rFonts w:ascii="Arial" w:hAnsi="Arial" w:cs="Arial"/>
                <w:bCs/>
                <w:color w:val="000000"/>
                <w:sz w:val="20"/>
                <w:szCs w:val="20"/>
              </w:rPr>
            </w:pPr>
            <w:proofErr w:type="gramStart"/>
            <w:r w:rsidRPr="00450592">
              <w:rPr>
                <w:rFonts w:ascii="Arial" w:hAnsi="Arial" w:cs="Arial"/>
                <w:b/>
                <w:bCs/>
                <w:iCs/>
                <w:color w:val="000000"/>
                <w:sz w:val="20"/>
                <w:szCs w:val="20"/>
              </w:rPr>
              <w:t>Deadline for ACT to receive</w:t>
            </w:r>
            <w:r w:rsidRPr="00450592">
              <w:rPr>
                <w:rFonts w:ascii="Arial" w:hAnsi="Arial" w:cs="Arial"/>
                <w:bCs/>
                <w:iCs/>
                <w:color w:val="000000"/>
                <w:sz w:val="20"/>
                <w:szCs w:val="20"/>
              </w:rPr>
              <w:t xml:space="preserve"> </w:t>
            </w:r>
            <w:r>
              <w:rPr>
                <w:rFonts w:ascii="Arial" w:hAnsi="Arial" w:cs="Arial"/>
                <w:iCs/>
                <w:color w:val="000000"/>
                <w:sz w:val="20"/>
                <w:szCs w:val="20"/>
              </w:rPr>
              <w:t>r</w:t>
            </w:r>
            <w:r w:rsidRPr="00344BA9">
              <w:rPr>
                <w:rFonts w:ascii="Arial" w:hAnsi="Arial" w:cs="Arial"/>
                <w:iCs/>
                <w:color w:val="000000"/>
                <w:sz w:val="20"/>
                <w:szCs w:val="20"/>
              </w:rPr>
              <w:t>equest</w:t>
            </w:r>
            <w:r>
              <w:rPr>
                <w:rFonts w:ascii="Arial" w:hAnsi="Arial" w:cs="Arial"/>
                <w:iCs/>
                <w:color w:val="000000"/>
                <w:sz w:val="20"/>
                <w:szCs w:val="20"/>
              </w:rPr>
              <w:t>s</w:t>
            </w:r>
            <w:r w:rsidRPr="00344BA9">
              <w:rPr>
                <w:rFonts w:ascii="Arial" w:hAnsi="Arial" w:cs="Arial"/>
                <w:iCs/>
                <w:color w:val="000000"/>
                <w:sz w:val="20"/>
                <w:szCs w:val="20"/>
              </w:rPr>
              <w:t xml:space="preserve"> for ACT-Approved Accommodations</w:t>
            </w:r>
            <w:r w:rsidRPr="00450592">
              <w:rPr>
                <w:rFonts w:ascii="Arial" w:hAnsi="Arial" w:cs="Arial"/>
                <w:color w:val="000000"/>
                <w:sz w:val="20"/>
                <w:szCs w:val="20"/>
              </w:rPr>
              <w:t xml:space="preserve"> </w:t>
            </w:r>
            <w:r>
              <w:rPr>
                <w:rFonts w:ascii="Arial" w:hAnsi="Arial" w:cs="Arial"/>
                <w:color w:val="000000"/>
                <w:sz w:val="20"/>
                <w:szCs w:val="20"/>
              </w:rPr>
              <w:t xml:space="preserve">and supporting </w:t>
            </w:r>
            <w:r w:rsidRPr="00450592">
              <w:rPr>
                <w:rFonts w:ascii="Arial" w:hAnsi="Arial" w:cs="Arial"/>
                <w:color w:val="000000"/>
                <w:sz w:val="20"/>
                <w:szCs w:val="20"/>
              </w:rPr>
              <w:t>documentation</w:t>
            </w:r>
            <w:r>
              <w:rPr>
                <w:rFonts w:ascii="Arial" w:hAnsi="Arial" w:cs="Arial"/>
                <w:color w:val="FF0000"/>
                <w:sz w:val="20"/>
                <w:szCs w:val="20"/>
              </w:rPr>
              <w:t>.</w:t>
            </w:r>
            <w:proofErr w:type="gramEnd"/>
          </w:p>
        </w:tc>
      </w:tr>
      <w:tr w:rsidR="00DF11C2" w:rsidRPr="00450592" w14:paraId="1143E807" w14:textId="77777777" w:rsidTr="00DF11C2">
        <w:trPr>
          <w:trHeight w:val="3226"/>
        </w:trPr>
        <w:tc>
          <w:tcPr>
            <w:tcW w:w="3780" w:type="dxa"/>
            <w:shd w:val="pct20" w:color="auto" w:fill="auto"/>
            <w:vAlign w:val="center"/>
            <w:hideMark/>
          </w:tcPr>
          <w:p w14:paraId="1143E7FF" w14:textId="77777777" w:rsidR="00DF11C2" w:rsidRPr="00450592" w:rsidRDefault="00DF11C2" w:rsidP="00DF11C2">
            <w:pPr>
              <w:rPr>
                <w:rFonts w:ascii="Arial" w:hAnsi="Arial" w:cs="Arial"/>
                <w:bCs/>
                <w:color w:val="000000"/>
                <w:sz w:val="20"/>
                <w:szCs w:val="20"/>
              </w:rPr>
            </w:pPr>
            <w:r w:rsidRPr="00867364">
              <w:rPr>
                <w:rFonts w:ascii="Arial" w:hAnsi="Arial" w:cs="Arial"/>
                <w:sz w:val="20"/>
                <w:szCs w:val="20"/>
              </w:rPr>
              <w:t>January 26 - April</w:t>
            </w:r>
            <w:r>
              <w:rPr>
                <w:rFonts w:ascii="Arial" w:hAnsi="Arial" w:cs="Arial"/>
                <w:sz w:val="20"/>
                <w:szCs w:val="20"/>
              </w:rPr>
              <w:t xml:space="preserve"> 1</w:t>
            </w:r>
            <w:r w:rsidRPr="00450592">
              <w:rPr>
                <w:rFonts w:ascii="Arial" w:hAnsi="Arial" w:cs="Arial"/>
                <w:bCs/>
                <w:sz w:val="20"/>
                <w:szCs w:val="20"/>
              </w:rPr>
              <w:t xml:space="preserve">, </w:t>
            </w:r>
            <w:r w:rsidRPr="00867364">
              <w:rPr>
                <w:rFonts w:ascii="Arial" w:hAnsi="Arial" w:cs="Arial"/>
                <w:sz w:val="20"/>
                <w:szCs w:val="20"/>
              </w:rPr>
              <w:t>2015</w:t>
            </w:r>
          </w:p>
        </w:tc>
        <w:tc>
          <w:tcPr>
            <w:tcW w:w="6858" w:type="dxa"/>
            <w:shd w:val="pct20" w:color="auto" w:fill="auto"/>
            <w:vAlign w:val="center"/>
            <w:hideMark/>
          </w:tcPr>
          <w:p w14:paraId="1143E800" w14:textId="77777777" w:rsidR="00DF11C2" w:rsidRPr="0073227F" w:rsidRDefault="00DF11C2" w:rsidP="00DF11C2">
            <w:pPr>
              <w:ind w:left="72" w:right="342"/>
              <w:rPr>
                <w:rFonts w:ascii="Arial" w:hAnsi="Arial" w:cs="Arial"/>
                <w:bCs/>
                <w:color w:val="000000"/>
                <w:sz w:val="20"/>
                <w:szCs w:val="20"/>
              </w:rPr>
            </w:pPr>
            <w:proofErr w:type="gramStart"/>
            <w:r w:rsidRPr="00450592">
              <w:rPr>
                <w:rFonts w:ascii="Arial" w:hAnsi="Arial" w:cs="Arial"/>
                <w:b/>
                <w:bCs/>
                <w:color w:val="000000"/>
                <w:sz w:val="20"/>
                <w:szCs w:val="20"/>
              </w:rPr>
              <w:t>Window</w:t>
            </w:r>
            <w:r w:rsidRPr="00450592">
              <w:rPr>
                <w:rFonts w:ascii="Arial" w:hAnsi="Arial" w:cs="Arial"/>
                <w:bCs/>
                <w:color w:val="000000"/>
                <w:sz w:val="20"/>
                <w:szCs w:val="20"/>
              </w:rPr>
              <w:t xml:space="preserve"> </w:t>
            </w:r>
            <w:r w:rsidRPr="00450592">
              <w:rPr>
                <w:rFonts w:ascii="Arial" w:hAnsi="Arial" w:cs="Arial"/>
                <w:b/>
                <w:bCs/>
                <w:color w:val="000000"/>
                <w:sz w:val="20"/>
                <w:szCs w:val="20"/>
              </w:rPr>
              <w:t xml:space="preserve">for ACT to receive </w:t>
            </w:r>
            <w:r w:rsidRPr="00450592">
              <w:rPr>
                <w:rFonts w:ascii="Arial" w:hAnsi="Arial" w:cs="Arial"/>
                <w:bCs/>
                <w:i/>
                <w:color w:val="000000"/>
                <w:sz w:val="20"/>
                <w:szCs w:val="20"/>
              </w:rPr>
              <w:t>ACT-Approved Accommodations Late Consideration Form</w:t>
            </w:r>
            <w:r w:rsidRPr="00450592">
              <w:rPr>
                <w:rFonts w:ascii="Arial" w:hAnsi="Arial" w:cs="Arial"/>
                <w:bCs/>
                <w:color w:val="000000"/>
                <w:sz w:val="20"/>
                <w:szCs w:val="20"/>
              </w:rPr>
              <w:t>.</w:t>
            </w:r>
            <w:proofErr w:type="gramEnd"/>
            <w:r w:rsidRPr="00450592">
              <w:rPr>
                <w:rFonts w:ascii="Arial" w:hAnsi="Arial" w:cs="Arial"/>
                <w:bCs/>
                <w:color w:val="000000"/>
                <w:sz w:val="20"/>
                <w:szCs w:val="20"/>
              </w:rPr>
              <w:t xml:space="preserve"> (</w:t>
            </w:r>
            <w:proofErr w:type="gramStart"/>
            <w:r w:rsidRPr="00450592">
              <w:rPr>
                <w:rFonts w:ascii="Arial" w:hAnsi="Arial" w:cs="Arial"/>
                <w:bCs/>
                <w:color w:val="000000"/>
                <w:sz w:val="20"/>
                <w:szCs w:val="20"/>
              </w:rPr>
              <w:t>Must be accompanied</w:t>
            </w:r>
            <w:proofErr w:type="gramEnd"/>
            <w:r w:rsidRPr="00450592">
              <w:rPr>
                <w:rFonts w:ascii="Arial" w:hAnsi="Arial" w:cs="Arial"/>
                <w:bCs/>
                <w:color w:val="000000"/>
                <w:sz w:val="20"/>
                <w:szCs w:val="20"/>
              </w:rPr>
              <w:t xml:space="preserve"> by a </w:t>
            </w:r>
            <w:r w:rsidRPr="00450592">
              <w:rPr>
                <w:rFonts w:ascii="Arial" w:hAnsi="Arial" w:cs="Arial"/>
                <w:bCs/>
                <w:i/>
                <w:color w:val="000000"/>
                <w:sz w:val="20"/>
                <w:szCs w:val="20"/>
              </w:rPr>
              <w:t>Request for ACT-Approved Accommodations.)</w:t>
            </w:r>
          </w:p>
          <w:p w14:paraId="1143E801" w14:textId="77777777" w:rsidR="00DF11C2" w:rsidRPr="00450592" w:rsidRDefault="00DF11C2" w:rsidP="00DF11C2">
            <w:pPr>
              <w:ind w:left="72" w:right="342"/>
              <w:rPr>
                <w:rFonts w:ascii="Arial" w:hAnsi="Arial" w:cs="Arial"/>
                <w:bCs/>
                <w:color w:val="000000"/>
                <w:sz w:val="20"/>
                <w:szCs w:val="20"/>
              </w:rPr>
            </w:pPr>
          </w:p>
          <w:p w14:paraId="1143E802" w14:textId="77777777" w:rsidR="00DF11C2" w:rsidRPr="00450592" w:rsidRDefault="00DF11C2" w:rsidP="00DF11C2">
            <w:pPr>
              <w:ind w:right="342"/>
              <w:rPr>
                <w:rFonts w:ascii="Arial" w:hAnsi="Arial" w:cs="Arial"/>
                <w:bCs/>
                <w:color w:val="000000"/>
                <w:sz w:val="20"/>
                <w:szCs w:val="20"/>
              </w:rPr>
            </w:pPr>
            <w:r>
              <w:rPr>
                <w:rFonts w:ascii="Arial" w:hAnsi="Arial" w:cs="Arial"/>
                <w:bCs/>
                <w:color w:val="000000"/>
                <w:sz w:val="20"/>
                <w:szCs w:val="20"/>
              </w:rPr>
              <w:t xml:space="preserve"> </w:t>
            </w:r>
            <w:r w:rsidRPr="00450592">
              <w:rPr>
                <w:rFonts w:ascii="Arial" w:hAnsi="Arial" w:cs="Arial"/>
                <w:bCs/>
                <w:color w:val="000000"/>
                <w:sz w:val="20"/>
                <w:szCs w:val="20"/>
              </w:rPr>
              <w:t>Applicable only to:</w:t>
            </w:r>
          </w:p>
          <w:p w14:paraId="1143E803" w14:textId="77777777" w:rsidR="00DF11C2" w:rsidRPr="00450592" w:rsidRDefault="00DF11C2" w:rsidP="00DF11C2">
            <w:pPr>
              <w:pStyle w:val="ListParagraph"/>
              <w:numPr>
                <w:ilvl w:val="0"/>
                <w:numId w:val="32"/>
              </w:numPr>
              <w:ind w:right="342"/>
              <w:rPr>
                <w:rFonts w:ascii="Arial" w:hAnsi="Arial" w:cs="Arial"/>
                <w:bCs/>
                <w:color w:val="000000"/>
                <w:sz w:val="20"/>
                <w:szCs w:val="20"/>
              </w:rPr>
            </w:pPr>
            <w:r w:rsidRPr="00450592">
              <w:rPr>
                <w:rFonts w:ascii="Arial" w:hAnsi="Arial" w:cs="Arial"/>
                <w:bCs/>
                <w:color w:val="000000"/>
                <w:sz w:val="20"/>
                <w:szCs w:val="20"/>
              </w:rPr>
              <w:t xml:space="preserve">Examinees </w:t>
            </w:r>
            <w:proofErr w:type="gramStart"/>
            <w:r w:rsidRPr="00450592">
              <w:rPr>
                <w:rFonts w:ascii="Arial" w:hAnsi="Arial" w:cs="Arial"/>
                <w:bCs/>
                <w:color w:val="000000"/>
                <w:sz w:val="20"/>
                <w:szCs w:val="20"/>
              </w:rPr>
              <w:t>who</w:t>
            </w:r>
            <w:proofErr w:type="gramEnd"/>
            <w:r w:rsidRPr="00450592">
              <w:rPr>
                <w:rFonts w:ascii="Arial" w:hAnsi="Arial" w:cs="Arial"/>
                <w:bCs/>
                <w:color w:val="000000"/>
                <w:sz w:val="20"/>
                <w:szCs w:val="20"/>
              </w:rPr>
              <w:t xml:space="preserve"> are newly enrolled at the school or newly classified as an eligible grade level</w:t>
            </w:r>
            <w:r>
              <w:rPr>
                <w:rFonts w:ascii="Arial" w:hAnsi="Arial" w:cs="Arial"/>
                <w:bCs/>
                <w:color w:val="000000"/>
                <w:sz w:val="20"/>
                <w:szCs w:val="20"/>
              </w:rPr>
              <w:t>.</w:t>
            </w:r>
          </w:p>
          <w:p w14:paraId="1143E804" w14:textId="77777777" w:rsidR="00DF11C2" w:rsidRPr="00450592" w:rsidRDefault="00DF11C2" w:rsidP="00DF11C2">
            <w:pPr>
              <w:pStyle w:val="ListParagraph"/>
              <w:numPr>
                <w:ilvl w:val="0"/>
                <w:numId w:val="32"/>
              </w:numPr>
              <w:ind w:right="342"/>
              <w:rPr>
                <w:rFonts w:ascii="Arial" w:hAnsi="Arial" w:cs="Arial"/>
                <w:bCs/>
                <w:color w:val="000000"/>
                <w:sz w:val="20"/>
                <w:szCs w:val="20"/>
              </w:rPr>
            </w:pPr>
            <w:r w:rsidRPr="00450592">
              <w:rPr>
                <w:rFonts w:ascii="Arial" w:hAnsi="Arial" w:cs="Arial"/>
                <w:bCs/>
                <w:color w:val="000000"/>
                <w:sz w:val="20"/>
                <w:szCs w:val="20"/>
              </w:rPr>
              <w:t xml:space="preserve">Examinees </w:t>
            </w:r>
            <w:proofErr w:type="gramStart"/>
            <w:r w:rsidRPr="00450592">
              <w:rPr>
                <w:rFonts w:ascii="Arial" w:hAnsi="Arial" w:cs="Arial"/>
                <w:bCs/>
                <w:color w:val="000000"/>
                <w:sz w:val="20"/>
                <w:szCs w:val="20"/>
              </w:rPr>
              <w:t>who</w:t>
            </w:r>
            <w:proofErr w:type="gramEnd"/>
            <w:r w:rsidRPr="00450592">
              <w:rPr>
                <w:rFonts w:ascii="Arial" w:hAnsi="Arial" w:cs="Arial"/>
                <w:bCs/>
                <w:color w:val="000000"/>
                <w:sz w:val="20"/>
                <w:szCs w:val="20"/>
              </w:rPr>
              <w:t xml:space="preserve"> have a newly identified disability</w:t>
            </w:r>
            <w:r>
              <w:rPr>
                <w:rFonts w:ascii="Arial" w:hAnsi="Arial" w:cs="Arial"/>
                <w:bCs/>
                <w:color w:val="000000"/>
                <w:sz w:val="20"/>
                <w:szCs w:val="20"/>
              </w:rPr>
              <w:t>.</w:t>
            </w:r>
          </w:p>
          <w:p w14:paraId="1143E805" w14:textId="77777777" w:rsidR="00DF11C2" w:rsidRPr="00450592" w:rsidRDefault="00DF11C2" w:rsidP="00DF11C2">
            <w:pPr>
              <w:pStyle w:val="ListParagraph"/>
              <w:numPr>
                <w:ilvl w:val="0"/>
                <w:numId w:val="32"/>
              </w:numPr>
              <w:ind w:right="342"/>
              <w:rPr>
                <w:rFonts w:ascii="Arial" w:hAnsi="Arial" w:cs="Arial"/>
                <w:bCs/>
                <w:color w:val="000000"/>
                <w:sz w:val="20"/>
                <w:szCs w:val="20"/>
              </w:rPr>
            </w:pPr>
            <w:proofErr w:type="gramStart"/>
            <w:r w:rsidRPr="00450592">
              <w:rPr>
                <w:rFonts w:ascii="Arial" w:hAnsi="Arial" w:cs="Arial"/>
                <w:bCs/>
                <w:color w:val="000000"/>
                <w:sz w:val="20"/>
                <w:szCs w:val="20"/>
              </w:rPr>
              <w:t>Examinees with ACT-Approved Accommodations who transferred to your school from another school in your state</w:t>
            </w:r>
            <w:r>
              <w:rPr>
                <w:rFonts w:ascii="Arial" w:hAnsi="Arial" w:cs="Arial"/>
                <w:bCs/>
                <w:color w:val="000000"/>
                <w:sz w:val="20"/>
                <w:szCs w:val="20"/>
              </w:rPr>
              <w:t>.</w:t>
            </w:r>
            <w:proofErr w:type="gramEnd"/>
          </w:p>
          <w:p w14:paraId="1143E806" w14:textId="77777777" w:rsidR="00DF11C2" w:rsidRPr="00D03B47" w:rsidRDefault="00DF11C2" w:rsidP="00DF11C2">
            <w:pPr>
              <w:pStyle w:val="ListParagraph"/>
              <w:numPr>
                <w:ilvl w:val="0"/>
                <w:numId w:val="32"/>
              </w:numPr>
              <w:ind w:right="342"/>
              <w:rPr>
                <w:rFonts w:ascii="Arial" w:hAnsi="Arial" w:cs="Arial"/>
                <w:bCs/>
                <w:color w:val="000000"/>
                <w:sz w:val="20"/>
                <w:szCs w:val="20"/>
              </w:rPr>
            </w:pPr>
            <w:proofErr w:type="gramStart"/>
            <w:r w:rsidRPr="00450592">
              <w:rPr>
                <w:rFonts w:ascii="Arial" w:hAnsi="Arial" w:cs="Arial"/>
                <w:bCs/>
                <w:color w:val="000000"/>
                <w:sz w:val="20"/>
                <w:szCs w:val="20"/>
              </w:rPr>
              <w:t>Examinees with medical emergencies or sudden onset of a medical condition</w:t>
            </w:r>
            <w:r>
              <w:rPr>
                <w:rFonts w:ascii="Arial" w:hAnsi="Arial" w:cs="Arial"/>
                <w:bCs/>
                <w:color w:val="000000"/>
                <w:sz w:val="20"/>
                <w:szCs w:val="20"/>
              </w:rPr>
              <w:t>.</w:t>
            </w:r>
            <w:proofErr w:type="gramEnd"/>
          </w:p>
        </w:tc>
      </w:tr>
      <w:tr w:rsidR="00EB5403" w:rsidRPr="00450592" w14:paraId="1143E80A" w14:textId="77777777" w:rsidTr="00DF11C2">
        <w:trPr>
          <w:trHeight w:val="805"/>
        </w:trPr>
        <w:tc>
          <w:tcPr>
            <w:tcW w:w="3780" w:type="dxa"/>
            <w:vAlign w:val="center"/>
          </w:tcPr>
          <w:p w14:paraId="1143E808" w14:textId="77777777" w:rsidR="00EB5403" w:rsidRPr="00450592" w:rsidRDefault="00EB5403" w:rsidP="00D03B47">
            <w:pPr>
              <w:rPr>
                <w:rFonts w:ascii="Arial" w:hAnsi="Arial" w:cs="Arial"/>
                <w:bCs/>
                <w:sz w:val="20"/>
                <w:szCs w:val="20"/>
              </w:rPr>
            </w:pPr>
            <w:r>
              <w:rPr>
                <w:rFonts w:ascii="Arial" w:hAnsi="Arial" w:cs="Arial"/>
                <w:bCs/>
                <w:sz w:val="20"/>
                <w:szCs w:val="20"/>
              </w:rPr>
              <w:t>January 27 -</w:t>
            </w:r>
            <w:r w:rsidRPr="00450592">
              <w:rPr>
                <w:rFonts w:ascii="Arial" w:hAnsi="Arial" w:cs="Arial"/>
                <w:bCs/>
                <w:sz w:val="20"/>
                <w:szCs w:val="20"/>
              </w:rPr>
              <w:t xml:space="preserve">February </w:t>
            </w:r>
            <w:r>
              <w:rPr>
                <w:rFonts w:ascii="Arial" w:hAnsi="Arial" w:cs="Arial"/>
                <w:bCs/>
                <w:sz w:val="20"/>
                <w:szCs w:val="20"/>
              </w:rPr>
              <w:t>3</w:t>
            </w:r>
            <w:r w:rsidRPr="00450592">
              <w:rPr>
                <w:rFonts w:ascii="Arial" w:hAnsi="Arial" w:cs="Arial"/>
                <w:bCs/>
                <w:sz w:val="20"/>
                <w:szCs w:val="20"/>
              </w:rPr>
              <w:t>, 2015</w:t>
            </w:r>
          </w:p>
        </w:tc>
        <w:tc>
          <w:tcPr>
            <w:tcW w:w="6858" w:type="dxa"/>
            <w:vAlign w:val="center"/>
          </w:tcPr>
          <w:p w14:paraId="1143E809" w14:textId="77777777" w:rsidR="00EB5403" w:rsidRPr="00450592" w:rsidRDefault="00EB5403" w:rsidP="00D03B47">
            <w:pPr>
              <w:ind w:left="72" w:right="342"/>
              <w:rPr>
                <w:rFonts w:ascii="Arial" w:hAnsi="Arial" w:cs="Arial"/>
                <w:bCs/>
                <w:sz w:val="20"/>
                <w:szCs w:val="20"/>
              </w:rPr>
            </w:pPr>
            <w:proofErr w:type="gramStart"/>
            <w:r>
              <w:rPr>
                <w:rFonts w:ascii="Arial" w:hAnsi="Arial" w:cs="Arial"/>
                <w:b/>
                <w:bCs/>
                <w:sz w:val="20"/>
                <w:szCs w:val="20"/>
              </w:rPr>
              <w:t>Window for test c</w:t>
            </w:r>
            <w:r w:rsidRPr="00450592">
              <w:rPr>
                <w:rFonts w:ascii="Arial" w:hAnsi="Arial" w:cs="Arial"/>
                <w:b/>
                <w:bCs/>
                <w:sz w:val="20"/>
                <w:szCs w:val="20"/>
              </w:rPr>
              <w:t xml:space="preserve">oordinator to </w:t>
            </w:r>
            <w:r>
              <w:rPr>
                <w:rFonts w:ascii="Arial" w:hAnsi="Arial" w:cs="Arial"/>
                <w:b/>
                <w:bCs/>
                <w:sz w:val="20"/>
                <w:szCs w:val="20"/>
              </w:rPr>
              <w:t xml:space="preserve">confirm </w:t>
            </w:r>
            <w:r w:rsidRPr="00716864">
              <w:rPr>
                <w:rFonts w:ascii="Arial" w:hAnsi="Arial" w:cs="Arial"/>
                <w:bCs/>
                <w:sz w:val="20"/>
                <w:szCs w:val="20"/>
              </w:rPr>
              <w:t>ACT testing enrollment online</w:t>
            </w:r>
            <w:r w:rsidRPr="00450592">
              <w:rPr>
                <w:rFonts w:ascii="Arial" w:hAnsi="Arial" w:cs="Arial"/>
                <w:sz w:val="20"/>
                <w:szCs w:val="20"/>
              </w:rPr>
              <w:t>.</w:t>
            </w:r>
            <w:proofErr w:type="gramEnd"/>
          </w:p>
        </w:tc>
      </w:tr>
      <w:tr w:rsidR="00DF11C2" w:rsidRPr="00D224F5" w14:paraId="1143E80D" w14:textId="77777777" w:rsidTr="00156916">
        <w:trPr>
          <w:trHeight w:val="278"/>
        </w:trPr>
        <w:tc>
          <w:tcPr>
            <w:tcW w:w="3780" w:type="dxa"/>
            <w:vAlign w:val="center"/>
          </w:tcPr>
          <w:p w14:paraId="1143E80B" w14:textId="77777777" w:rsidR="00DF11C2" w:rsidRPr="00450592" w:rsidRDefault="00DF11C2" w:rsidP="00DF11C2">
            <w:pPr>
              <w:jc w:val="center"/>
              <w:rPr>
                <w:rFonts w:ascii="Arial Rounded MT Bold" w:hAnsi="Arial Rounded MT Bold"/>
                <w:b/>
                <w:color w:val="000000"/>
                <w:sz w:val="22"/>
                <w:szCs w:val="22"/>
              </w:rPr>
            </w:pPr>
            <w:r w:rsidRPr="00450592">
              <w:rPr>
                <w:rFonts w:ascii="Arial Rounded MT Bold" w:hAnsi="Arial Rounded MT Bold"/>
                <w:b/>
                <w:color w:val="000000"/>
                <w:sz w:val="22"/>
                <w:szCs w:val="22"/>
              </w:rPr>
              <w:lastRenderedPageBreak/>
              <w:t>Date</w:t>
            </w:r>
          </w:p>
        </w:tc>
        <w:tc>
          <w:tcPr>
            <w:tcW w:w="6858" w:type="dxa"/>
            <w:vAlign w:val="center"/>
          </w:tcPr>
          <w:p w14:paraId="1143E80C" w14:textId="77777777" w:rsidR="00DF11C2" w:rsidRPr="00450592" w:rsidRDefault="00DF11C2" w:rsidP="00DF11C2">
            <w:pPr>
              <w:ind w:left="720" w:right="1242"/>
              <w:jc w:val="center"/>
              <w:rPr>
                <w:rFonts w:ascii="Arial Rounded MT Bold" w:hAnsi="Arial Rounded MT Bold"/>
                <w:b/>
                <w:color w:val="000000"/>
                <w:sz w:val="22"/>
                <w:szCs w:val="22"/>
              </w:rPr>
            </w:pPr>
            <w:r w:rsidRPr="00450592">
              <w:rPr>
                <w:rFonts w:ascii="Arial Rounded MT Bold" w:hAnsi="Arial Rounded MT Bold"/>
                <w:b/>
                <w:color w:val="000000"/>
                <w:sz w:val="22"/>
                <w:szCs w:val="22"/>
              </w:rPr>
              <w:t>Task</w:t>
            </w:r>
          </w:p>
        </w:tc>
      </w:tr>
      <w:tr w:rsidR="00EB5403" w:rsidRPr="00450592" w14:paraId="1143E810" w14:textId="77777777" w:rsidTr="002838C8">
        <w:trPr>
          <w:trHeight w:val="720"/>
        </w:trPr>
        <w:tc>
          <w:tcPr>
            <w:tcW w:w="3780" w:type="dxa"/>
            <w:vAlign w:val="center"/>
          </w:tcPr>
          <w:p w14:paraId="1143E80E" w14:textId="77777777" w:rsidR="00EB5403" w:rsidRPr="00BF2A64" w:rsidRDefault="00EB5403" w:rsidP="00D03B47">
            <w:pPr>
              <w:rPr>
                <w:rFonts w:ascii="Arial" w:hAnsi="Arial" w:cs="Arial"/>
                <w:bCs/>
                <w:sz w:val="20"/>
                <w:szCs w:val="20"/>
              </w:rPr>
            </w:pPr>
            <w:r w:rsidRPr="00BF2A64">
              <w:rPr>
                <w:rFonts w:ascii="Arial" w:hAnsi="Arial" w:cs="Arial"/>
                <w:bCs/>
                <w:sz w:val="20"/>
                <w:szCs w:val="20"/>
              </w:rPr>
              <w:t>February</w:t>
            </w:r>
            <w:r w:rsidR="00BF2A64" w:rsidRPr="00BF2A64">
              <w:rPr>
                <w:rFonts w:ascii="Arial" w:hAnsi="Arial" w:cs="Arial"/>
                <w:bCs/>
                <w:sz w:val="20"/>
                <w:szCs w:val="20"/>
              </w:rPr>
              <w:t xml:space="preserve"> 12</w:t>
            </w:r>
            <w:r w:rsidRPr="00BF2A64">
              <w:rPr>
                <w:rFonts w:ascii="Arial" w:hAnsi="Arial" w:cs="Arial"/>
                <w:bCs/>
                <w:sz w:val="20"/>
                <w:szCs w:val="20"/>
              </w:rPr>
              <w:t>, 2015</w:t>
            </w:r>
          </w:p>
        </w:tc>
        <w:tc>
          <w:tcPr>
            <w:tcW w:w="6858" w:type="dxa"/>
            <w:vAlign w:val="center"/>
          </w:tcPr>
          <w:p w14:paraId="1143E80F" w14:textId="77777777" w:rsidR="00EB5403" w:rsidRPr="00BF2A64" w:rsidRDefault="00EB5403" w:rsidP="00D03B47">
            <w:pPr>
              <w:ind w:left="72" w:right="342"/>
              <w:rPr>
                <w:rFonts w:ascii="Arial" w:hAnsi="Arial" w:cs="Arial"/>
                <w:bCs/>
                <w:sz w:val="20"/>
                <w:szCs w:val="20"/>
              </w:rPr>
            </w:pPr>
            <w:r w:rsidRPr="00BF2A64">
              <w:rPr>
                <w:rFonts w:ascii="Arial" w:hAnsi="Arial" w:cs="Arial"/>
                <w:bCs/>
                <w:sz w:val="20"/>
                <w:szCs w:val="20"/>
              </w:rPr>
              <w:t>Test administration Q&amp;A session</w:t>
            </w:r>
          </w:p>
        </w:tc>
      </w:tr>
      <w:tr w:rsidR="00EB5403" w:rsidRPr="00450592" w14:paraId="1143E813" w14:textId="77777777" w:rsidTr="002838C8">
        <w:trPr>
          <w:trHeight w:val="720"/>
        </w:trPr>
        <w:tc>
          <w:tcPr>
            <w:tcW w:w="3780" w:type="dxa"/>
            <w:shd w:val="pct20" w:color="auto" w:fill="auto"/>
            <w:vAlign w:val="center"/>
            <w:hideMark/>
          </w:tcPr>
          <w:p w14:paraId="1143E811" w14:textId="77777777" w:rsidR="00EB5403" w:rsidRPr="00E22984" w:rsidRDefault="00EB5403" w:rsidP="00D03B47">
            <w:pPr>
              <w:rPr>
                <w:rFonts w:ascii="Arial" w:hAnsi="Arial" w:cs="Arial"/>
                <w:color w:val="000000"/>
                <w:sz w:val="20"/>
                <w:szCs w:val="20"/>
              </w:rPr>
            </w:pPr>
            <w:r w:rsidRPr="00E22984">
              <w:rPr>
                <w:rFonts w:ascii="Arial" w:hAnsi="Arial" w:cs="Arial"/>
                <w:sz w:val="20"/>
                <w:szCs w:val="20"/>
              </w:rPr>
              <w:t xml:space="preserve">March </w:t>
            </w:r>
            <w:r w:rsidRPr="00E22984">
              <w:rPr>
                <w:rFonts w:ascii="Arial" w:hAnsi="Arial" w:cs="Arial"/>
                <w:bCs/>
                <w:sz w:val="20"/>
                <w:szCs w:val="20"/>
              </w:rPr>
              <w:t>16 - 20</w:t>
            </w:r>
            <w:r w:rsidRPr="00E22984">
              <w:rPr>
                <w:rFonts w:ascii="Arial" w:hAnsi="Arial" w:cs="Arial"/>
                <w:sz w:val="20"/>
                <w:szCs w:val="20"/>
              </w:rPr>
              <w:t>, 2015</w:t>
            </w:r>
          </w:p>
        </w:tc>
        <w:tc>
          <w:tcPr>
            <w:tcW w:w="6858" w:type="dxa"/>
            <w:shd w:val="pct20" w:color="auto" w:fill="auto"/>
            <w:vAlign w:val="center"/>
            <w:hideMark/>
          </w:tcPr>
          <w:p w14:paraId="1143E812" w14:textId="77777777" w:rsidR="00EB5403" w:rsidRPr="00E22984" w:rsidRDefault="00EB5403" w:rsidP="00D03B47">
            <w:pPr>
              <w:ind w:left="72" w:right="342"/>
              <w:rPr>
                <w:rFonts w:ascii="Arial" w:hAnsi="Arial" w:cs="Arial"/>
                <w:color w:val="FF0000"/>
                <w:sz w:val="20"/>
                <w:szCs w:val="20"/>
              </w:rPr>
            </w:pPr>
            <w:r w:rsidRPr="00E22984">
              <w:rPr>
                <w:rFonts w:ascii="Arial" w:hAnsi="Arial" w:cs="Arial"/>
                <w:b/>
                <w:color w:val="000000"/>
                <w:sz w:val="20"/>
                <w:szCs w:val="20"/>
              </w:rPr>
              <w:t>Test coordinator receives</w:t>
            </w:r>
            <w:r w:rsidRPr="00E22984">
              <w:rPr>
                <w:rFonts w:ascii="Arial" w:hAnsi="Arial" w:cs="Arial"/>
                <w:color w:val="000000"/>
                <w:sz w:val="20"/>
                <w:szCs w:val="20"/>
              </w:rPr>
              <w:t xml:space="preserve"> Preliminary ACT-Approved Accommodations Roster for review.</w:t>
            </w:r>
          </w:p>
        </w:tc>
      </w:tr>
      <w:tr w:rsidR="00EB5403" w:rsidRPr="00450592" w14:paraId="1143E816" w14:textId="77777777" w:rsidTr="00D03B47">
        <w:trPr>
          <w:trHeight w:val="711"/>
        </w:trPr>
        <w:tc>
          <w:tcPr>
            <w:tcW w:w="3780" w:type="dxa"/>
            <w:vAlign w:val="center"/>
          </w:tcPr>
          <w:p w14:paraId="1143E814" w14:textId="77777777" w:rsidR="00EB5403" w:rsidRDefault="00EB5403" w:rsidP="00D03B47">
            <w:pPr>
              <w:rPr>
                <w:rFonts w:ascii="Arial" w:hAnsi="Arial" w:cs="Arial"/>
                <w:bCs/>
                <w:sz w:val="20"/>
                <w:szCs w:val="20"/>
              </w:rPr>
            </w:pPr>
            <w:r>
              <w:rPr>
                <w:rFonts w:ascii="Arial" w:hAnsi="Arial" w:cs="Arial"/>
                <w:bCs/>
                <w:sz w:val="20"/>
                <w:szCs w:val="20"/>
              </w:rPr>
              <w:t>March 16 – 20, 2015</w:t>
            </w:r>
          </w:p>
        </w:tc>
        <w:tc>
          <w:tcPr>
            <w:tcW w:w="6858" w:type="dxa"/>
            <w:vAlign w:val="center"/>
          </w:tcPr>
          <w:p w14:paraId="1143E815" w14:textId="77777777" w:rsidR="00EB5403" w:rsidRPr="00754BCE" w:rsidRDefault="00EB5403" w:rsidP="00D03B47">
            <w:pPr>
              <w:ind w:left="72" w:right="342"/>
              <w:rPr>
                <w:rFonts w:ascii="Arial" w:hAnsi="Arial" w:cs="Arial"/>
                <w:b/>
                <w:bCs/>
                <w:iCs/>
                <w:color w:val="FF0000"/>
                <w:sz w:val="20"/>
                <w:szCs w:val="20"/>
              </w:rPr>
            </w:pPr>
            <w:r>
              <w:rPr>
                <w:rFonts w:ascii="Arial" w:hAnsi="Arial" w:cs="Arial"/>
                <w:b/>
                <w:bCs/>
                <w:iCs/>
                <w:sz w:val="20"/>
                <w:szCs w:val="20"/>
              </w:rPr>
              <w:t xml:space="preserve">Test coordinator receives </w:t>
            </w:r>
            <w:proofErr w:type="spellStart"/>
            <w:r w:rsidRPr="00922896">
              <w:rPr>
                <w:rFonts w:ascii="Arial" w:hAnsi="Arial" w:cs="Arial"/>
                <w:bCs/>
                <w:iCs/>
                <w:sz w:val="20"/>
                <w:szCs w:val="20"/>
              </w:rPr>
              <w:t>nonsecure</w:t>
            </w:r>
            <w:proofErr w:type="spellEnd"/>
            <w:r w:rsidRPr="00922896">
              <w:rPr>
                <w:rFonts w:ascii="Arial" w:hAnsi="Arial" w:cs="Arial"/>
                <w:bCs/>
                <w:iCs/>
                <w:sz w:val="20"/>
                <w:szCs w:val="20"/>
              </w:rPr>
              <w:t xml:space="preserve"> shipment(s)</w:t>
            </w:r>
            <w:r>
              <w:rPr>
                <w:rFonts w:ascii="Arial" w:hAnsi="Arial" w:cs="Arial"/>
                <w:b/>
                <w:bCs/>
                <w:iCs/>
                <w:sz w:val="20"/>
                <w:szCs w:val="20"/>
              </w:rPr>
              <w:t>.</w:t>
            </w:r>
          </w:p>
        </w:tc>
      </w:tr>
      <w:tr w:rsidR="00AB3EFC" w:rsidRPr="00450592" w14:paraId="1143E819" w14:textId="77777777" w:rsidTr="00057591">
        <w:trPr>
          <w:trHeight w:val="720"/>
        </w:trPr>
        <w:tc>
          <w:tcPr>
            <w:tcW w:w="3780" w:type="dxa"/>
            <w:shd w:val="pct20" w:color="auto" w:fill="auto"/>
            <w:vAlign w:val="center"/>
            <w:hideMark/>
          </w:tcPr>
          <w:p w14:paraId="1143E817" w14:textId="77777777" w:rsidR="00AB3EFC" w:rsidRPr="00344BA9" w:rsidRDefault="00AB3EFC" w:rsidP="00AB3EFC">
            <w:pPr>
              <w:rPr>
                <w:rFonts w:ascii="Arial" w:hAnsi="Arial" w:cs="Arial"/>
                <w:bCs/>
                <w:sz w:val="20"/>
                <w:szCs w:val="20"/>
              </w:rPr>
            </w:pPr>
            <w:r w:rsidRPr="00344BA9">
              <w:rPr>
                <w:rFonts w:ascii="Arial" w:hAnsi="Arial" w:cs="Arial"/>
                <w:bCs/>
                <w:sz w:val="20"/>
                <w:szCs w:val="20"/>
              </w:rPr>
              <w:t>March 2</w:t>
            </w:r>
            <w:r>
              <w:rPr>
                <w:rFonts w:ascii="Arial" w:hAnsi="Arial" w:cs="Arial"/>
                <w:bCs/>
                <w:sz w:val="20"/>
                <w:szCs w:val="20"/>
              </w:rPr>
              <w:t>7</w:t>
            </w:r>
            <w:r w:rsidRPr="00344BA9">
              <w:rPr>
                <w:rFonts w:ascii="Arial" w:hAnsi="Arial" w:cs="Arial"/>
                <w:bCs/>
                <w:sz w:val="20"/>
                <w:szCs w:val="20"/>
              </w:rPr>
              <w:t>, 2015</w:t>
            </w:r>
          </w:p>
        </w:tc>
        <w:tc>
          <w:tcPr>
            <w:tcW w:w="6858" w:type="dxa"/>
            <w:shd w:val="pct20" w:color="auto" w:fill="auto"/>
            <w:vAlign w:val="center"/>
            <w:hideMark/>
          </w:tcPr>
          <w:p w14:paraId="1143E818" w14:textId="77777777" w:rsidR="00AB3EFC" w:rsidRPr="004C5F2D" w:rsidRDefault="00AB3EFC" w:rsidP="00AB3EFC">
            <w:pPr>
              <w:ind w:left="72" w:right="342"/>
              <w:rPr>
                <w:rFonts w:ascii="Arial" w:hAnsi="Arial" w:cs="Arial"/>
                <w:bCs/>
                <w:color w:val="FF0000"/>
                <w:sz w:val="20"/>
                <w:szCs w:val="20"/>
              </w:rPr>
            </w:pPr>
            <w:r w:rsidRPr="00450592">
              <w:rPr>
                <w:rFonts w:ascii="Arial" w:hAnsi="Arial" w:cs="Arial"/>
                <w:b/>
                <w:bCs/>
                <w:color w:val="000000"/>
                <w:sz w:val="20"/>
                <w:szCs w:val="20"/>
              </w:rPr>
              <w:t>Deadline</w:t>
            </w:r>
            <w:r w:rsidRPr="00450592">
              <w:rPr>
                <w:rFonts w:ascii="Arial" w:hAnsi="Arial" w:cs="Arial"/>
                <w:bCs/>
                <w:color w:val="000000"/>
                <w:sz w:val="20"/>
                <w:szCs w:val="20"/>
              </w:rPr>
              <w:t xml:space="preserve"> </w:t>
            </w:r>
            <w:r w:rsidRPr="00450592">
              <w:rPr>
                <w:rFonts w:ascii="Arial" w:hAnsi="Arial" w:cs="Arial"/>
                <w:b/>
                <w:bCs/>
                <w:color w:val="000000"/>
                <w:sz w:val="20"/>
                <w:szCs w:val="20"/>
              </w:rPr>
              <w:t>to request</w:t>
            </w:r>
            <w:r w:rsidRPr="00450592">
              <w:rPr>
                <w:rFonts w:ascii="Arial" w:hAnsi="Arial" w:cs="Arial"/>
                <w:color w:val="000000"/>
                <w:sz w:val="20"/>
                <w:szCs w:val="20"/>
              </w:rPr>
              <w:t xml:space="preserve"> changes to the Preliminary ACT-Approved Accommodations Roster. </w:t>
            </w:r>
          </w:p>
        </w:tc>
      </w:tr>
      <w:tr w:rsidR="00D03B47" w:rsidRPr="00D03B47" w14:paraId="1143E81C" w14:textId="77777777" w:rsidTr="002838C8">
        <w:trPr>
          <w:trHeight w:val="720"/>
        </w:trPr>
        <w:tc>
          <w:tcPr>
            <w:tcW w:w="3780" w:type="dxa"/>
            <w:shd w:val="pct20" w:color="auto" w:fill="auto"/>
            <w:vAlign w:val="center"/>
          </w:tcPr>
          <w:p w14:paraId="1143E81A" w14:textId="77777777" w:rsidR="00EB5403" w:rsidRPr="00D03B47" w:rsidRDefault="00EB5403" w:rsidP="00D03B47">
            <w:pPr>
              <w:rPr>
                <w:rFonts w:ascii="Arial" w:hAnsi="Arial" w:cs="Arial"/>
                <w:sz w:val="20"/>
                <w:szCs w:val="20"/>
              </w:rPr>
            </w:pPr>
            <w:r w:rsidRPr="00D03B47">
              <w:rPr>
                <w:rFonts w:ascii="Arial" w:hAnsi="Arial" w:cs="Arial"/>
                <w:bCs/>
                <w:sz w:val="20"/>
                <w:szCs w:val="20"/>
              </w:rPr>
              <w:t>March 30 - April 8, 2015</w:t>
            </w:r>
          </w:p>
        </w:tc>
        <w:tc>
          <w:tcPr>
            <w:tcW w:w="6858" w:type="dxa"/>
            <w:shd w:val="pct20" w:color="auto" w:fill="auto"/>
            <w:vAlign w:val="center"/>
          </w:tcPr>
          <w:p w14:paraId="1143E81B" w14:textId="77777777" w:rsidR="00EB5403" w:rsidRPr="00D03B47" w:rsidRDefault="00EB5403" w:rsidP="00D03B47">
            <w:pPr>
              <w:ind w:left="72" w:right="342"/>
              <w:rPr>
                <w:rFonts w:ascii="Arial" w:hAnsi="Arial" w:cs="Arial"/>
                <w:b/>
                <w:sz w:val="20"/>
                <w:szCs w:val="20"/>
              </w:rPr>
            </w:pPr>
            <w:proofErr w:type="gramStart"/>
            <w:r w:rsidRPr="00D03B47">
              <w:rPr>
                <w:rFonts w:ascii="Arial" w:hAnsi="Arial" w:cs="Arial"/>
                <w:b/>
                <w:bCs/>
                <w:iCs/>
                <w:sz w:val="20"/>
                <w:szCs w:val="20"/>
              </w:rPr>
              <w:t>Window for test coordinator to order</w:t>
            </w:r>
            <w:r w:rsidRPr="00D03B47">
              <w:rPr>
                <w:rFonts w:ascii="Arial" w:hAnsi="Arial" w:cs="Arial"/>
                <w:bCs/>
                <w:iCs/>
                <w:sz w:val="20"/>
                <w:szCs w:val="20"/>
              </w:rPr>
              <w:t xml:space="preserve"> </w:t>
            </w:r>
            <w:r w:rsidRPr="00D03B47">
              <w:rPr>
                <w:rFonts w:ascii="Arial" w:hAnsi="Arial" w:cs="Arial"/>
                <w:sz w:val="20"/>
                <w:szCs w:val="20"/>
              </w:rPr>
              <w:t>State-Allowed Accommodations materials online.</w:t>
            </w:r>
            <w:proofErr w:type="gramEnd"/>
          </w:p>
        </w:tc>
      </w:tr>
      <w:tr w:rsidR="00EB5403" w:rsidRPr="00450592" w14:paraId="1143E822" w14:textId="77777777" w:rsidTr="004E625F">
        <w:trPr>
          <w:trHeight w:val="1444"/>
        </w:trPr>
        <w:tc>
          <w:tcPr>
            <w:tcW w:w="3780" w:type="dxa"/>
            <w:vAlign w:val="center"/>
            <w:hideMark/>
          </w:tcPr>
          <w:p w14:paraId="1143E81D" w14:textId="77777777" w:rsidR="00EB5403" w:rsidRPr="00D159E0" w:rsidRDefault="00EB5403" w:rsidP="00D03B47">
            <w:pPr>
              <w:rPr>
                <w:rFonts w:ascii="Arial" w:hAnsi="Arial" w:cs="Arial"/>
                <w:sz w:val="20"/>
                <w:szCs w:val="20"/>
              </w:rPr>
            </w:pPr>
            <w:r w:rsidRPr="00D159E0">
              <w:rPr>
                <w:rFonts w:ascii="Arial" w:hAnsi="Arial" w:cs="Arial"/>
                <w:sz w:val="20"/>
                <w:szCs w:val="20"/>
              </w:rPr>
              <w:t xml:space="preserve">Mid-March – April </w:t>
            </w:r>
            <w:r>
              <w:rPr>
                <w:rFonts w:ascii="Arial" w:hAnsi="Arial" w:cs="Arial"/>
                <w:bCs/>
                <w:sz w:val="20"/>
                <w:szCs w:val="20"/>
              </w:rPr>
              <w:t>27</w:t>
            </w:r>
            <w:r w:rsidRPr="00D159E0">
              <w:rPr>
                <w:rFonts w:ascii="Arial" w:hAnsi="Arial" w:cs="Arial"/>
                <w:sz w:val="20"/>
                <w:szCs w:val="20"/>
              </w:rPr>
              <w:t>, 2015</w:t>
            </w:r>
          </w:p>
        </w:tc>
        <w:tc>
          <w:tcPr>
            <w:tcW w:w="6858" w:type="dxa"/>
            <w:vAlign w:val="center"/>
            <w:hideMark/>
          </w:tcPr>
          <w:p w14:paraId="1143E81E" w14:textId="77777777" w:rsidR="00EB5403" w:rsidRPr="00450592" w:rsidRDefault="00EB5403" w:rsidP="00D03B47">
            <w:pPr>
              <w:ind w:left="72" w:right="342"/>
              <w:rPr>
                <w:rFonts w:ascii="Arial" w:hAnsi="Arial" w:cs="Arial"/>
                <w:b/>
                <w:color w:val="000000"/>
                <w:sz w:val="20"/>
                <w:szCs w:val="20"/>
              </w:rPr>
            </w:pPr>
            <w:r w:rsidRPr="00450592">
              <w:rPr>
                <w:rFonts w:ascii="Arial" w:hAnsi="Arial" w:cs="Arial"/>
                <w:b/>
                <w:color w:val="000000"/>
                <w:sz w:val="20"/>
                <w:szCs w:val="20"/>
              </w:rPr>
              <w:t>Window for schools to:</w:t>
            </w:r>
          </w:p>
          <w:p w14:paraId="1143E81F" w14:textId="77777777" w:rsidR="00EB5403" w:rsidRPr="00450592" w:rsidRDefault="00EB5403" w:rsidP="00D03B47">
            <w:pPr>
              <w:pStyle w:val="ListParagraph"/>
              <w:numPr>
                <w:ilvl w:val="0"/>
                <w:numId w:val="35"/>
              </w:numPr>
              <w:ind w:right="342"/>
              <w:rPr>
                <w:rFonts w:ascii="Arial" w:hAnsi="Arial" w:cs="Arial"/>
                <w:color w:val="000000"/>
                <w:sz w:val="20"/>
                <w:szCs w:val="20"/>
              </w:rPr>
            </w:pPr>
            <w:r w:rsidRPr="00450592">
              <w:rPr>
                <w:rFonts w:ascii="Arial" w:hAnsi="Arial" w:cs="Arial"/>
                <w:color w:val="000000"/>
                <w:sz w:val="20"/>
                <w:szCs w:val="20"/>
              </w:rPr>
              <w:t>conduct supervised pretest sessions for all examinees,</w:t>
            </w:r>
          </w:p>
          <w:p w14:paraId="1143E820" w14:textId="77777777" w:rsidR="00EB5403" w:rsidRPr="00450592" w:rsidRDefault="00EB5403" w:rsidP="00D03B47">
            <w:pPr>
              <w:pStyle w:val="ListParagraph"/>
              <w:numPr>
                <w:ilvl w:val="0"/>
                <w:numId w:val="35"/>
              </w:numPr>
              <w:ind w:right="342"/>
              <w:rPr>
                <w:rFonts w:ascii="Arial" w:hAnsi="Arial" w:cs="Arial"/>
                <w:color w:val="000000"/>
                <w:sz w:val="20"/>
                <w:szCs w:val="20"/>
              </w:rPr>
            </w:pPr>
            <w:r w:rsidRPr="00450592">
              <w:rPr>
                <w:rFonts w:ascii="Arial" w:hAnsi="Arial" w:cs="Arial"/>
                <w:color w:val="000000"/>
                <w:sz w:val="20"/>
                <w:szCs w:val="20"/>
              </w:rPr>
              <w:t>conduct room supervisor and proctor training, and</w:t>
            </w:r>
          </w:p>
          <w:p w14:paraId="1143E821" w14:textId="77777777" w:rsidR="00EB5403" w:rsidRPr="00450592" w:rsidRDefault="00EB5403" w:rsidP="00D03B47">
            <w:pPr>
              <w:pStyle w:val="ListParagraph"/>
              <w:numPr>
                <w:ilvl w:val="0"/>
                <w:numId w:val="35"/>
              </w:numPr>
              <w:ind w:right="342"/>
              <w:rPr>
                <w:rFonts w:ascii="Arial" w:hAnsi="Arial" w:cs="Arial"/>
                <w:color w:val="000000"/>
                <w:sz w:val="20"/>
                <w:szCs w:val="20"/>
              </w:rPr>
            </w:pPr>
            <w:proofErr w:type="gramStart"/>
            <w:r w:rsidRPr="00450592">
              <w:rPr>
                <w:rFonts w:ascii="Arial" w:hAnsi="Arial" w:cs="Arial"/>
                <w:color w:val="000000"/>
                <w:sz w:val="20"/>
                <w:szCs w:val="20"/>
              </w:rPr>
              <w:t>arrange</w:t>
            </w:r>
            <w:proofErr w:type="gramEnd"/>
            <w:r w:rsidRPr="00450592">
              <w:rPr>
                <w:rFonts w:ascii="Arial" w:hAnsi="Arial" w:cs="Arial"/>
                <w:color w:val="000000"/>
                <w:sz w:val="20"/>
                <w:szCs w:val="20"/>
              </w:rPr>
              <w:t xml:space="preserve"> to meet testing requirements at school or off-site location.</w:t>
            </w:r>
          </w:p>
        </w:tc>
      </w:tr>
      <w:tr w:rsidR="00EB5403" w:rsidRPr="00450592" w14:paraId="1143E827" w14:textId="77777777" w:rsidTr="004E625F">
        <w:trPr>
          <w:trHeight w:val="1246"/>
        </w:trPr>
        <w:tc>
          <w:tcPr>
            <w:tcW w:w="3780" w:type="dxa"/>
            <w:vAlign w:val="center"/>
            <w:hideMark/>
          </w:tcPr>
          <w:p w14:paraId="1143E823" w14:textId="77777777" w:rsidR="00EB5403" w:rsidRPr="00450592" w:rsidRDefault="00EB5403" w:rsidP="00D03B47">
            <w:pPr>
              <w:rPr>
                <w:rFonts w:ascii="Arial" w:hAnsi="Arial" w:cs="Arial"/>
                <w:sz w:val="20"/>
                <w:szCs w:val="20"/>
              </w:rPr>
            </w:pPr>
            <w:r w:rsidRPr="00450592">
              <w:rPr>
                <w:rFonts w:ascii="Arial" w:hAnsi="Arial" w:cs="Arial"/>
                <w:sz w:val="20"/>
                <w:szCs w:val="20"/>
              </w:rPr>
              <w:t xml:space="preserve">April </w:t>
            </w:r>
            <w:r>
              <w:rPr>
                <w:rFonts w:ascii="Arial" w:hAnsi="Arial" w:cs="Arial"/>
                <w:sz w:val="20"/>
                <w:szCs w:val="20"/>
              </w:rPr>
              <w:t>20 - 24</w:t>
            </w:r>
            <w:r w:rsidRPr="00450592">
              <w:rPr>
                <w:rFonts w:ascii="Arial" w:hAnsi="Arial" w:cs="Arial"/>
                <w:sz w:val="20"/>
                <w:szCs w:val="20"/>
              </w:rPr>
              <w:t>, 2015</w:t>
            </w:r>
          </w:p>
        </w:tc>
        <w:tc>
          <w:tcPr>
            <w:tcW w:w="6858" w:type="dxa"/>
            <w:vAlign w:val="center"/>
            <w:hideMark/>
          </w:tcPr>
          <w:p w14:paraId="1143E824" w14:textId="77777777" w:rsidR="00EB5403" w:rsidRPr="00754BCE" w:rsidRDefault="00EB5403" w:rsidP="00D03B47">
            <w:pPr>
              <w:ind w:left="72" w:right="342"/>
              <w:rPr>
                <w:rFonts w:ascii="Arial" w:hAnsi="Arial" w:cs="Arial"/>
                <w:b/>
                <w:bCs/>
                <w:color w:val="FF0000"/>
                <w:sz w:val="20"/>
                <w:szCs w:val="20"/>
              </w:rPr>
            </w:pPr>
            <w:r w:rsidRPr="005C094C">
              <w:rPr>
                <w:rFonts w:ascii="Arial" w:hAnsi="Arial" w:cs="Arial"/>
                <w:b/>
                <w:sz w:val="20"/>
                <w:szCs w:val="20"/>
              </w:rPr>
              <w:t>T</w:t>
            </w:r>
            <w:r w:rsidRPr="005C094C">
              <w:rPr>
                <w:rFonts w:ascii="Arial" w:hAnsi="Arial" w:cs="Arial"/>
                <w:b/>
                <w:bCs/>
                <w:sz w:val="20"/>
                <w:szCs w:val="20"/>
              </w:rPr>
              <w:t>e</w:t>
            </w:r>
            <w:r>
              <w:rPr>
                <w:rFonts w:ascii="Arial" w:hAnsi="Arial" w:cs="Arial"/>
                <w:b/>
                <w:bCs/>
                <w:sz w:val="20"/>
                <w:szCs w:val="20"/>
              </w:rPr>
              <w:t>st c</w:t>
            </w:r>
            <w:r w:rsidRPr="00450592">
              <w:rPr>
                <w:rFonts w:ascii="Arial" w:hAnsi="Arial" w:cs="Arial"/>
                <w:b/>
                <w:bCs/>
                <w:sz w:val="20"/>
                <w:szCs w:val="20"/>
              </w:rPr>
              <w:t>oordinator receives</w:t>
            </w:r>
            <w:r w:rsidRPr="00450592">
              <w:rPr>
                <w:rFonts w:ascii="Arial" w:hAnsi="Arial" w:cs="Arial"/>
                <w:bCs/>
                <w:sz w:val="20"/>
                <w:szCs w:val="20"/>
              </w:rPr>
              <w:t xml:space="preserve"> secure standard time and accommodations shipment(s)</w:t>
            </w:r>
            <w:r w:rsidRPr="00BE3D23">
              <w:rPr>
                <w:rFonts w:ascii="Arial" w:hAnsi="Arial" w:cs="Arial"/>
                <w:color w:val="FF0000"/>
                <w:sz w:val="20"/>
                <w:szCs w:val="20"/>
              </w:rPr>
              <w:t>.</w:t>
            </w:r>
          </w:p>
          <w:p w14:paraId="1143E825" w14:textId="77777777" w:rsidR="00EB5403" w:rsidRPr="00450592" w:rsidRDefault="00EB5403" w:rsidP="00D03B47">
            <w:pPr>
              <w:ind w:left="72" w:right="342"/>
              <w:rPr>
                <w:rFonts w:ascii="Arial" w:hAnsi="Arial" w:cs="Arial"/>
                <w:sz w:val="20"/>
                <w:szCs w:val="20"/>
              </w:rPr>
            </w:pPr>
          </w:p>
          <w:p w14:paraId="1143E826" w14:textId="77777777" w:rsidR="00EB5403" w:rsidRPr="00E66C6A" w:rsidRDefault="00EB5403" w:rsidP="00D03B47">
            <w:pPr>
              <w:ind w:left="72" w:right="342"/>
              <w:rPr>
                <w:rFonts w:ascii="Arial" w:hAnsi="Arial" w:cs="Arial"/>
                <w:bCs/>
                <w:i/>
                <w:sz w:val="20"/>
                <w:szCs w:val="20"/>
              </w:rPr>
            </w:pPr>
            <w:r w:rsidRPr="00E66C6A">
              <w:rPr>
                <w:rFonts w:ascii="Arial" w:hAnsi="Arial" w:cs="Arial"/>
                <w:i/>
                <w:sz w:val="20"/>
                <w:szCs w:val="20"/>
              </w:rPr>
              <w:t xml:space="preserve">Note: Schools on break during this week will receive their shipment the prior week. </w:t>
            </w:r>
          </w:p>
        </w:tc>
      </w:tr>
      <w:tr w:rsidR="00EB5403" w:rsidRPr="00450592" w14:paraId="1143E82A" w14:textId="77777777" w:rsidTr="002838C8">
        <w:trPr>
          <w:trHeight w:val="720"/>
        </w:trPr>
        <w:tc>
          <w:tcPr>
            <w:tcW w:w="3780" w:type="dxa"/>
            <w:vAlign w:val="center"/>
            <w:hideMark/>
          </w:tcPr>
          <w:p w14:paraId="1143E828" w14:textId="77777777" w:rsidR="00EB5403" w:rsidRPr="001D7024" w:rsidRDefault="00EB5403" w:rsidP="00D03B47">
            <w:pPr>
              <w:rPr>
                <w:rFonts w:ascii="Arial" w:hAnsi="Arial" w:cs="Arial"/>
                <w:b/>
                <w:sz w:val="22"/>
                <w:szCs w:val="22"/>
              </w:rPr>
            </w:pPr>
            <w:r w:rsidRPr="001D7024">
              <w:rPr>
                <w:rFonts w:ascii="Arial" w:hAnsi="Arial" w:cs="Arial"/>
                <w:b/>
                <w:sz w:val="22"/>
                <w:szCs w:val="22"/>
              </w:rPr>
              <w:t xml:space="preserve">April </w:t>
            </w:r>
            <w:r w:rsidRPr="001D7024">
              <w:rPr>
                <w:rFonts w:ascii="Arial" w:hAnsi="Arial" w:cs="Arial"/>
                <w:b/>
                <w:bCs/>
                <w:sz w:val="22"/>
                <w:szCs w:val="22"/>
              </w:rPr>
              <w:t>28</w:t>
            </w:r>
            <w:r w:rsidRPr="001D7024">
              <w:rPr>
                <w:rFonts w:ascii="Arial" w:hAnsi="Arial" w:cs="Arial"/>
                <w:b/>
                <w:sz w:val="22"/>
                <w:szCs w:val="22"/>
              </w:rPr>
              <w:t>, 2015</w:t>
            </w:r>
          </w:p>
        </w:tc>
        <w:tc>
          <w:tcPr>
            <w:tcW w:w="6858" w:type="dxa"/>
            <w:vAlign w:val="center"/>
            <w:hideMark/>
          </w:tcPr>
          <w:p w14:paraId="1143E829" w14:textId="77777777" w:rsidR="00EB5403" w:rsidRPr="001D7024" w:rsidRDefault="00D03B47" w:rsidP="00D03B47">
            <w:pPr>
              <w:ind w:left="72" w:right="342"/>
              <w:rPr>
                <w:rFonts w:ascii="Arial" w:hAnsi="Arial" w:cs="Arial"/>
                <w:b/>
                <w:color w:val="FF0000"/>
                <w:sz w:val="22"/>
                <w:szCs w:val="22"/>
              </w:rPr>
            </w:pPr>
            <w:r w:rsidRPr="001D7024">
              <w:rPr>
                <w:rFonts w:ascii="Arial" w:hAnsi="Arial" w:cs="Arial"/>
                <w:b/>
                <w:color w:val="000000"/>
                <w:sz w:val="22"/>
                <w:szCs w:val="22"/>
              </w:rPr>
              <w:t>Initial test date</w:t>
            </w:r>
          </w:p>
        </w:tc>
      </w:tr>
      <w:tr w:rsidR="00EB5403" w:rsidRPr="00450592" w14:paraId="1143E82E" w14:textId="77777777" w:rsidTr="004E625F">
        <w:trPr>
          <w:trHeight w:val="724"/>
        </w:trPr>
        <w:tc>
          <w:tcPr>
            <w:tcW w:w="3780" w:type="dxa"/>
            <w:shd w:val="pct20" w:color="auto" w:fill="auto"/>
            <w:vAlign w:val="center"/>
          </w:tcPr>
          <w:p w14:paraId="1143E82B" w14:textId="77777777" w:rsidR="00EB5403" w:rsidRPr="001D7024" w:rsidRDefault="00EB5403" w:rsidP="00D03B47">
            <w:pPr>
              <w:rPr>
                <w:rFonts w:ascii="Arial" w:hAnsi="Arial" w:cs="Arial"/>
                <w:b/>
                <w:sz w:val="22"/>
                <w:szCs w:val="22"/>
              </w:rPr>
            </w:pPr>
            <w:r w:rsidRPr="001D7024">
              <w:rPr>
                <w:rFonts w:ascii="Arial" w:hAnsi="Arial" w:cs="Arial"/>
                <w:b/>
                <w:sz w:val="22"/>
                <w:szCs w:val="22"/>
              </w:rPr>
              <w:t xml:space="preserve">April </w:t>
            </w:r>
            <w:r w:rsidRPr="001D7024">
              <w:rPr>
                <w:rFonts w:ascii="Arial" w:hAnsi="Arial" w:cs="Arial"/>
                <w:b/>
                <w:bCs/>
                <w:sz w:val="22"/>
                <w:szCs w:val="22"/>
              </w:rPr>
              <w:t>28</w:t>
            </w:r>
            <w:r w:rsidRPr="001D7024" w:rsidDel="0058421C">
              <w:rPr>
                <w:rFonts w:ascii="Arial" w:hAnsi="Arial" w:cs="Arial"/>
                <w:b/>
                <w:sz w:val="22"/>
                <w:szCs w:val="22"/>
              </w:rPr>
              <w:t xml:space="preserve"> </w:t>
            </w:r>
            <w:r w:rsidRPr="001D7024">
              <w:rPr>
                <w:rFonts w:ascii="Arial" w:hAnsi="Arial" w:cs="Arial"/>
                <w:b/>
                <w:sz w:val="22"/>
                <w:szCs w:val="22"/>
              </w:rPr>
              <w:t xml:space="preserve">– May </w:t>
            </w:r>
            <w:r w:rsidRPr="001D7024">
              <w:rPr>
                <w:rFonts w:ascii="Arial" w:hAnsi="Arial" w:cs="Arial"/>
                <w:b/>
                <w:bCs/>
                <w:sz w:val="22"/>
                <w:szCs w:val="22"/>
              </w:rPr>
              <w:t>12</w:t>
            </w:r>
            <w:r w:rsidRPr="001D7024">
              <w:rPr>
                <w:rFonts w:ascii="Arial" w:hAnsi="Arial" w:cs="Arial"/>
                <w:b/>
                <w:sz w:val="22"/>
                <w:szCs w:val="22"/>
              </w:rPr>
              <w:t>, 2015</w:t>
            </w:r>
          </w:p>
        </w:tc>
        <w:tc>
          <w:tcPr>
            <w:tcW w:w="6858" w:type="dxa"/>
            <w:shd w:val="pct20" w:color="auto" w:fill="auto"/>
            <w:vAlign w:val="center"/>
          </w:tcPr>
          <w:p w14:paraId="1143E82C" w14:textId="77777777" w:rsidR="00EB5403" w:rsidRPr="001D7024" w:rsidRDefault="00EB5403" w:rsidP="00D03B47">
            <w:pPr>
              <w:ind w:left="72" w:right="342"/>
              <w:rPr>
                <w:rFonts w:ascii="Arial" w:hAnsi="Arial" w:cs="Arial"/>
                <w:b/>
                <w:color w:val="000000"/>
                <w:sz w:val="22"/>
                <w:szCs w:val="22"/>
              </w:rPr>
            </w:pPr>
            <w:r w:rsidRPr="001D7024">
              <w:rPr>
                <w:rFonts w:ascii="Arial" w:hAnsi="Arial" w:cs="Arial"/>
                <w:b/>
                <w:color w:val="000000"/>
                <w:sz w:val="22"/>
                <w:szCs w:val="22"/>
              </w:rPr>
              <w:t xml:space="preserve">Accommodations testing window </w:t>
            </w:r>
          </w:p>
          <w:p w14:paraId="1143E82D" w14:textId="77777777" w:rsidR="00EB5403" w:rsidRPr="001D7024" w:rsidRDefault="00EB5403" w:rsidP="00D03B47">
            <w:pPr>
              <w:ind w:left="72" w:right="342"/>
              <w:rPr>
                <w:rFonts w:ascii="Arial" w:hAnsi="Arial" w:cs="Arial"/>
                <w:b/>
                <w:color w:val="000000"/>
                <w:sz w:val="22"/>
                <w:szCs w:val="22"/>
              </w:rPr>
            </w:pPr>
            <w:r w:rsidRPr="001D7024">
              <w:rPr>
                <w:rFonts w:ascii="Arial" w:hAnsi="Arial" w:cs="Arial"/>
                <w:b/>
                <w:color w:val="000000"/>
                <w:sz w:val="22"/>
                <w:szCs w:val="22"/>
              </w:rPr>
              <w:t xml:space="preserve">(ACT-Approved </w:t>
            </w:r>
            <w:r w:rsidRPr="001D7024">
              <w:rPr>
                <w:rFonts w:ascii="Arial" w:hAnsi="Arial" w:cs="Arial"/>
                <w:b/>
                <w:sz w:val="22"/>
                <w:szCs w:val="22"/>
              </w:rPr>
              <w:t>and State-Allowed</w:t>
            </w:r>
            <w:r w:rsidRPr="001D7024">
              <w:rPr>
                <w:rFonts w:ascii="Arial" w:hAnsi="Arial" w:cs="Arial"/>
                <w:b/>
                <w:color w:val="000000"/>
                <w:sz w:val="22"/>
                <w:szCs w:val="22"/>
              </w:rPr>
              <w:t>)</w:t>
            </w:r>
          </w:p>
        </w:tc>
      </w:tr>
      <w:tr w:rsidR="00EB5403" w:rsidRPr="002370B4" w14:paraId="1143E831" w14:textId="77777777" w:rsidTr="002838C8">
        <w:trPr>
          <w:trHeight w:val="720"/>
        </w:trPr>
        <w:tc>
          <w:tcPr>
            <w:tcW w:w="3780" w:type="dxa"/>
            <w:vAlign w:val="center"/>
            <w:hideMark/>
          </w:tcPr>
          <w:p w14:paraId="1143E82F" w14:textId="77777777" w:rsidR="00EB5403" w:rsidRPr="002370B4" w:rsidRDefault="00EB5403" w:rsidP="00D03B47">
            <w:pPr>
              <w:rPr>
                <w:rFonts w:ascii="Arial" w:hAnsi="Arial" w:cs="Arial"/>
                <w:bCs/>
                <w:sz w:val="20"/>
                <w:szCs w:val="20"/>
              </w:rPr>
            </w:pPr>
            <w:r w:rsidRPr="002370B4">
              <w:rPr>
                <w:rFonts w:ascii="Arial" w:hAnsi="Arial" w:cs="Arial"/>
                <w:bCs/>
                <w:sz w:val="20"/>
                <w:szCs w:val="20"/>
              </w:rPr>
              <w:t>April 28</w:t>
            </w:r>
            <w:r w:rsidRPr="002370B4" w:rsidDel="0058421C">
              <w:rPr>
                <w:rFonts w:ascii="Arial" w:hAnsi="Arial" w:cs="Arial"/>
                <w:bCs/>
                <w:sz w:val="20"/>
                <w:szCs w:val="20"/>
              </w:rPr>
              <w:t xml:space="preserve"> </w:t>
            </w:r>
            <w:r w:rsidRPr="002370B4">
              <w:rPr>
                <w:rFonts w:ascii="Arial" w:hAnsi="Arial" w:cs="Arial"/>
                <w:bCs/>
                <w:sz w:val="20"/>
                <w:szCs w:val="20"/>
              </w:rPr>
              <w:t>– 29, 2015</w:t>
            </w:r>
          </w:p>
        </w:tc>
        <w:tc>
          <w:tcPr>
            <w:tcW w:w="6858" w:type="dxa"/>
            <w:vAlign w:val="center"/>
            <w:hideMark/>
          </w:tcPr>
          <w:p w14:paraId="1143E830" w14:textId="77777777" w:rsidR="00EB5403" w:rsidRPr="00E66C6A" w:rsidRDefault="00EB5403" w:rsidP="00D03B47">
            <w:pPr>
              <w:ind w:left="72" w:right="342"/>
              <w:rPr>
                <w:rFonts w:ascii="Arial" w:hAnsi="Arial" w:cs="Arial"/>
                <w:b/>
                <w:bCs/>
                <w:sz w:val="20"/>
                <w:szCs w:val="20"/>
              </w:rPr>
            </w:pPr>
            <w:proofErr w:type="gramStart"/>
            <w:r>
              <w:rPr>
                <w:rFonts w:ascii="Arial" w:hAnsi="Arial" w:cs="Arial"/>
                <w:b/>
                <w:bCs/>
                <w:sz w:val="20"/>
                <w:szCs w:val="20"/>
              </w:rPr>
              <w:t>Window for test c</w:t>
            </w:r>
            <w:r w:rsidRPr="002370B4">
              <w:rPr>
                <w:rFonts w:ascii="Arial" w:hAnsi="Arial" w:cs="Arial"/>
                <w:b/>
                <w:bCs/>
                <w:sz w:val="20"/>
                <w:szCs w:val="20"/>
              </w:rPr>
              <w:t>oordinator to submit</w:t>
            </w:r>
            <w:r w:rsidRPr="002370B4">
              <w:rPr>
                <w:rFonts w:ascii="Arial" w:hAnsi="Arial" w:cs="Arial"/>
                <w:sz w:val="20"/>
                <w:szCs w:val="20"/>
              </w:rPr>
              <w:t xml:space="preserve"> online makeup order for standard time </w:t>
            </w:r>
            <w:r w:rsidRPr="00754BCE">
              <w:rPr>
                <w:rFonts w:ascii="Arial" w:hAnsi="Arial" w:cs="Arial"/>
                <w:sz w:val="20"/>
                <w:szCs w:val="20"/>
              </w:rPr>
              <w:t>materials</w:t>
            </w:r>
            <w:r>
              <w:rPr>
                <w:rFonts w:ascii="Arial" w:hAnsi="Arial" w:cs="Arial"/>
                <w:sz w:val="20"/>
                <w:szCs w:val="20"/>
              </w:rPr>
              <w:t>.</w:t>
            </w:r>
            <w:proofErr w:type="gramEnd"/>
          </w:p>
        </w:tc>
      </w:tr>
      <w:tr w:rsidR="00EB5403" w:rsidRPr="00450592" w14:paraId="1143E834" w14:textId="77777777" w:rsidTr="002838C8">
        <w:trPr>
          <w:trHeight w:val="720"/>
        </w:trPr>
        <w:tc>
          <w:tcPr>
            <w:tcW w:w="3780" w:type="dxa"/>
            <w:vAlign w:val="center"/>
          </w:tcPr>
          <w:p w14:paraId="1143E832" w14:textId="77777777" w:rsidR="00EB5403" w:rsidRPr="00450592" w:rsidRDefault="00EB5403" w:rsidP="00D03B47">
            <w:pPr>
              <w:rPr>
                <w:rFonts w:ascii="Arial" w:hAnsi="Arial" w:cs="Arial"/>
                <w:sz w:val="20"/>
                <w:szCs w:val="20"/>
              </w:rPr>
            </w:pPr>
            <w:r w:rsidRPr="00450592">
              <w:rPr>
                <w:rFonts w:ascii="Arial" w:hAnsi="Arial" w:cs="Arial"/>
                <w:sz w:val="20"/>
                <w:szCs w:val="20"/>
              </w:rPr>
              <w:t xml:space="preserve">April </w:t>
            </w:r>
            <w:r w:rsidRPr="00450592">
              <w:rPr>
                <w:rFonts w:ascii="Arial" w:hAnsi="Arial" w:cs="Arial"/>
                <w:bCs/>
                <w:sz w:val="20"/>
                <w:szCs w:val="20"/>
              </w:rPr>
              <w:t>29</w:t>
            </w:r>
            <w:r w:rsidRPr="00450592">
              <w:rPr>
                <w:rFonts w:ascii="Arial" w:hAnsi="Arial" w:cs="Arial"/>
                <w:sz w:val="20"/>
                <w:szCs w:val="20"/>
              </w:rPr>
              <w:t>, 2015</w:t>
            </w:r>
            <w:r w:rsidRPr="00450592" w:rsidDel="007854B2">
              <w:rPr>
                <w:rFonts w:ascii="Arial" w:hAnsi="Arial" w:cs="Arial"/>
                <w:sz w:val="20"/>
                <w:szCs w:val="20"/>
              </w:rPr>
              <w:t xml:space="preserve"> </w:t>
            </w:r>
          </w:p>
        </w:tc>
        <w:tc>
          <w:tcPr>
            <w:tcW w:w="6858" w:type="dxa"/>
            <w:vAlign w:val="center"/>
            <w:hideMark/>
          </w:tcPr>
          <w:p w14:paraId="1143E833" w14:textId="77777777" w:rsidR="00EB5403" w:rsidRPr="00754BCE" w:rsidRDefault="00EB5403" w:rsidP="00D03B47">
            <w:pPr>
              <w:ind w:left="72" w:right="342"/>
              <w:rPr>
                <w:rFonts w:ascii="Arial" w:hAnsi="Arial" w:cs="Arial"/>
                <w:color w:val="FF0000"/>
                <w:sz w:val="20"/>
                <w:szCs w:val="20"/>
              </w:rPr>
            </w:pPr>
            <w:r w:rsidRPr="009B65AE">
              <w:rPr>
                <w:rFonts w:ascii="Arial" w:hAnsi="Arial" w:cs="Arial"/>
                <w:b/>
                <w:color w:val="000000"/>
                <w:sz w:val="20"/>
                <w:szCs w:val="20"/>
              </w:rPr>
              <w:t>Test coordinator returns</w:t>
            </w:r>
            <w:r>
              <w:rPr>
                <w:rFonts w:ascii="Arial" w:hAnsi="Arial" w:cs="Arial"/>
                <w:color w:val="000000"/>
                <w:sz w:val="20"/>
                <w:szCs w:val="20"/>
              </w:rPr>
              <w:t xml:space="preserve"> all initial test date materials to ACT via the prescheduled pickup.</w:t>
            </w:r>
          </w:p>
        </w:tc>
      </w:tr>
      <w:tr w:rsidR="00EB5403" w:rsidRPr="00450592" w14:paraId="1143E837" w14:textId="77777777" w:rsidTr="004E625F">
        <w:trPr>
          <w:trHeight w:val="715"/>
        </w:trPr>
        <w:tc>
          <w:tcPr>
            <w:tcW w:w="3780" w:type="dxa"/>
            <w:vAlign w:val="center"/>
            <w:hideMark/>
          </w:tcPr>
          <w:p w14:paraId="1143E835" w14:textId="77777777" w:rsidR="00EB5403" w:rsidRPr="005C094C" w:rsidRDefault="00EB5403" w:rsidP="00D03B47">
            <w:pPr>
              <w:rPr>
                <w:rFonts w:ascii="Arial" w:hAnsi="Arial" w:cs="Arial"/>
                <w:sz w:val="20"/>
                <w:szCs w:val="20"/>
              </w:rPr>
            </w:pPr>
            <w:r w:rsidRPr="005C094C">
              <w:rPr>
                <w:rFonts w:ascii="Arial" w:hAnsi="Arial" w:cs="Arial"/>
                <w:sz w:val="20"/>
                <w:szCs w:val="20"/>
              </w:rPr>
              <w:t xml:space="preserve">May 4 – </w:t>
            </w:r>
            <w:r w:rsidRPr="005C094C">
              <w:rPr>
                <w:rFonts w:ascii="Arial" w:hAnsi="Arial" w:cs="Arial"/>
                <w:bCs/>
                <w:sz w:val="20"/>
                <w:szCs w:val="20"/>
              </w:rPr>
              <w:t>7</w:t>
            </w:r>
            <w:r w:rsidRPr="005C094C">
              <w:rPr>
                <w:rFonts w:ascii="Arial" w:hAnsi="Arial" w:cs="Arial"/>
                <w:sz w:val="20"/>
                <w:szCs w:val="20"/>
              </w:rPr>
              <w:t>, 2015</w:t>
            </w:r>
          </w:p>
        </w:tc>
        <w:tc>
          <w:tcPr>
            <w:tcW w:w="6858" w:type="dxa"/>
            <w:vAlign w:val="center"/>
            <w:hideMark/>
          </w:tcPr>
          <w:p w14:paraId="1143E836" w14:textId="77777777" w:rsidR="00EB5403" w:rsidRPr="00E66C6A" w:rsidRDefault="00EB5403" w:rsidP="00D03B47">
            <w:pPr>
              <w:ind w:left="72" w:right="342"/>
              <w:rPr>
                <w:rFonts w:ascii="Arial" w:hAnsi="Arial" w:cs="Arial"/>
                <w:b/>
                <w:bCs/>
                <w:sz w:val="20"/>
                <w:szCs w:val="20"/>
              </w:rPr>
            </w:pPr>
            <w:r>
              <w:rPr>
                <w:rFonts w:ascii="Arial" w:hAnsi="Arial" w:cs="Arial"/>
                <w:b/>
                <w:bCs/>
                <w:color w:val="000000"/>
                <w:sz w:val="20"/>
                <w:szCs w:val="20"/>
              </w:rPr>
              <w:t>Test c</w:t>
            </w:r>
            <w:r w:rsidRPr="00450592">
              <w:rPr>
                <w:rFonts w:ascii="Arial" w:hAnsi="Arial" w:cs="Arial"/>
                <w:b/>
                <w:bCs/>
                <w:color w:val="000000"/>
                <w:sz w:val="20"/>
                <w:szCs w:val="20"/>
              </w:rPr>
              <w:t>oordinator receives</w:t>
            </w:r>
            <w:r w:rsidRPr="00450592">
              <w:rPr>
                <w:rFonts w:ascii="Arial" w:hAnsi="Arial" w:cs="Arial"/>
                <w:bCs/>
                <w:color w:val="000000"/>
                <w:sz w:val="20"/>
                <w:szCs w:val="20"/>
              </w:rPr>
              <w:t xml:space="preserve"> secure standard tim</w:t>
            </w:r>
            <w:r w:rsidR="00D03B47">
              <w:rPr>
                <w:rFonts w:ascii="Arial" w:hAnsi="Arial" w:cs="Arial"/>
                <w:bCs/>
                <w:color w:val="000000"/>
                <w:sz w:val="20"/>
                <w:szCs w:val="20"/>
              </w:rPr>
              <w:t>e shipment(s) for makeup testing.</w:t>
            </w:r>
          </w:p>
        </w:tc>
      </w:tr>
      <w:tr w:rsidR="00EB5403" w:rsidRPr="00450592" w14:paraId="1143E83A" w14:textId="77777777" w:rsidTr="002838C8">
        <w:trPr>
          <w:trHeight w:val="720"/>
        </w:trPr>
        <w:tc>
          <w:tcPr>
            <w:tcW w:w="3780" w:type="dxa"/>
            <w:vAlign w:val="center"/>
            <w:hideMark/>
          </w:tcPr>
          <w:p w14:paraId="1143E838" w14:textId="77777777" w:rsidR="00EB5403" w:rsidRPr="00867364" w:rsidRDefault="00EB5403" w:rsidP="00D03B47">
            <w:pPr>
              <w:rPr>
                <w:rFonts w:ascii="Arial" w:hAnsi="Arial" w:cs="Arial"/>
                <w:sz w:val="20"/>
                <w:szCs w:val="20"/>
              </w:rPr>
            </w:pPr>
            <w:r w:rsidRPr="00867364">
              <w:rPr>
                <w:rFonts w:ascii="Arial" w:hAnsi="Arial" w:cs="Arial"/>
                <w:sz w:val="20"/>
                <w:szCs w:val="20"/>
              </w:rPr>
              <w:t>May 4 - 11, 2015</w:t>
            </w:r>
          </w:p>
        </w:tc>
        <w:tc>
          <w:tcPr>
            <w:tcW w:w="6858" w:type="dxa"/>
            <w:vAlign w:val="center"/>
            <w:hideMark/>
          </w:tcPr>
          <w:p w14:paraId="1143E839" w14:textId="77777777" w:rsidR="00EB5403" w:rsidRPr="00450592" w:rsidRDefault="00EB5403" w:rsidP="00D03B47">
            <w:pPr>
              <w:ind w:left="72" w:right="342"/>
              <w:rPr>
                <w:rFonts w:ascii="Arial" w:hAnsi="Arial" w:cs="Arial"/>
                <w:color w:val="000000"/>
                <w:sz w:val="20"/>
                <w:szCs w:val="20"/>
              </w:rPr>
            </w:pPr>
            <w:proofErr w:type="gramStart"/>
            <w:r w:rsidRPr="00450592">
              <w:rPr>
                <w:rFonts w:ascii="Arial" w:hAnsi="Arial" w:cs="Arial"/>
                <w:b/>
                <w:color w:val="000000"/>
                <w:sz w:val="20"/>
                <w:szCs w:val="20"/>
              </w:rPr>
              <w:t>Window for schools to conduct</w:t>
            </w:r>
            <w:r w:rsidRPr="00450592">
              <w:rPr>
                <w:rFonts w:ascii="Arial" w:hAnsi="Arial" w:cs="Arial"/>
                <w:color w:val="000000"/>
                <w:sz w:val="20"/>
                <w:szCs w:val="20"/>
              </w:rPr>
              <w:t xml:space="preserve"> pretest sessions for applicable examinees for the makeup test date.</w:t>
            </w:r>
            <w:proofErr w:type="gramEnd"/>
          </w:p>
        </w:tc>
      </w:tr>
      <w:tr w:rsidR="00EB5403" w:rsidRPr="00450592" w14:paraId="1143E83D" w14:textId="77777777" w:rsidTr="002838C8">
        <w:trPr>
          <w:trHeight w:val="720"/>
        </w:trPr>
        <w:tc>
          <w:tcPr>
            <w:tcW w:w="3780" w:type="dxa"/>
            <w:vAlign w:val="center"/>
            <w:hideMark/>
          </w:tcPr>
          <w:p w14:paraId="1143E83B" w14:textId="77777777" w:rsidR="00EB5403" w:rsidRPr="001D7024" w:rsidRDefault="00EB5403" w:rsidP="00D03B47">
            <w:pPr>
              <w:rPr>
                <w:rFonts w:ascii="Arial" w:hAnsi="Arial" w:cs="Arial"/>
                <w:b/>
                <w:sz w:val="22"/>
                <w:szCs w:val="22"/>
              </w:rPr>
            </w:pPr>
            <w:r w:rsidRPr="001D7024">
              <w:rPr>
                <w:rFonts w:ascii="Arial" w:hAnsi="Arial" w:cs="Arial"/>
                <w:b/>
                <w:sz w:val="22"/>
                <w:szCs w:val="22"/>
              </w:rPr>
              <w:t>May</w:t>
            </w:r>
            <w:r w:rsidRPr="001D7024">
              <w:rPr>
                <w:rFonts w:ascii="Arial" w:hAnsi="Arial" w:cs="Arial"/>
                <w:b/>
                <w:bCs/>
                <w:sz w:val="22"/>
                <w:szCs w:val="22"/>
              </w:rPr>
              <w:t xml:space="preserve"> 12</w:t>
            </w:r>
            <w:r w:rsidRPr="001D7024">
              <w:rPr>
                <w:rFonts w:ascii="Arial" w:hAnsi="Arial" w:cs="Arial"/>
                <w:b/>
                <w:sz w:val="22"/>
                <w:szCs w:val="22"/>
              </w:rPr>
              <w:t>, 2015</w:t>
            </w:r>
          </w:p>
        </w:tc>
        <w:tc>
          <w:tcPr>
            <w:tcW w:w="6858" w:type="dxa"/>
            <w:vAlign w:val="center"/>
            <w:hideMark/>
          </w:tcPr>
          <w:p w14:paraId="1143E83C" w14:textId="77777777" w:rsidR="00EB5403" w:rsidRPr="001D7024" w:rsidRDefault="00D03B47" w:rsidP="00D03B47">
            <w:pPr>
              <w:ind w:left="72" w:right="342"/>
              <w:rPr>
                <w:rFonts w:ascii="Arial" w:hAnsi="Arial" w:cs="Arial"/>
                <w:b/>
                <w:color w:val="000000"/>
                <w:sz w:val="22"/>
                <w:szCs w:val="22"/>
              </w:rPr>
            </w:pPr>
            <w:r w:rsidRPr="001D7024">
              <w:rPr>
                <w:rFonts w:ascii="Arial" w:hAnsi="Arial" w:cs="Arial"/>
                <w:b/>
                <w:color w:val="000000"/>
                <w:sz w:val="22"/>
                <w:szCs w:val="22"/>
              </w:rPr>
              <w:t>Makeup test date</w:t>
            </w:r>
          </w:p>
        </w:tc>
      </w:tr>
      <w:tr w:rsidR="00EB5403" w:rsidRPr="00450592" w14:paraId="1143E840" w14:textId="77777777" w:rsidTr="002838C8">
        <w:trPr>
          <w:trHeight w:val="720"/>
        </w:trPr>
        <w:tc>
          <w:tcPr>
            <w:tcW w:w="3780" w:type="dxa"/>
            <w:vAlign w:val="center"/>
            <w:hideMark/>
          </w:tcPr>
          <w:p w14:paraId="1143E83E" w14:textId="77777777" w:rsidR="00EB5403" w:rsidRPr="00450592" w:rsidRDefault="00EB5403" w:rsidP="00D03B47">
            <w:pPr>
              <w:rPr>
                <w:rFonts w:ascii="Arial" w:hAnsi="Arial" w:cs="Arial"/>
                <w:sz w:val="20"/>
                <w:szCs w:val="20"/>
              </w:rPr>
            </w:pPr>
            <w:r w:rsidRPr="00450592">
              <w:rPr>
                <w:rFonts w:ascii="Arial" w:hAnsi="Arial" w:cs="Arial"/>
                <w:sz w:val="20"/>
                <w:szCs w:val="20"/>
              </w:rPr>
              <w:t>May</w:t>
            </w:r>
            <w:r w:rsidRPr="00450592">
              <w:rPr>
                <w:rFonts w:ascii="Arial" w:hAnsi="Arial" w:cs="Arial"/>
                <w:bCs/>
                <w:sz w:val="20"/>
                <w:szCs w:val="20"/>
              </w:rPr>
              <w:t xml:space="preserve"> 13</w:t>
            </w:r>
            <w:r w:rsidRPr="00450592">
              <w:rPr>
                <w:rFonts w:ascii="Arial" w:hAnsi="Arial" w:cs="Arial"/>
                <w:sz w:val="20"/>
                <w:szCs w:val="20"/>
              </w:rPr>
              <w:t>, 2015</w:t>
            </w:r>
            <w:r w:rsidRPr="00450592" w:rsidDel="00EB4ED9">
              <w:rPr>
                <w:rFonts w:ascii="Arial" w:hAnsi="Arial" w:cs="Arial"/>
                <w:sz w:val="20"/>
                <w:szCs w:val="20"/>
              </w:rPr>
              <w:t xml:space="preserve"> </w:t>
            </w:r>
          </w:p>
        </w:tc>
        <w:tc>
          <w:tcPr>
            <w:tcW w:w="6858" w:type="dxa"/>
            <w:vAlign w:val="center"/>
            <w:hideMark/>
          </w:tcPr>
          <w:p w14:paraId="1143E83F" w14:textId="77777777" w:rsidR="00EB5403" w:rsidRPr="00450592" w:rsidRDefault="00EB5403" w:rsidP="00D03B47">
            <w:pPr>
              <w:ind w:left="72" w:right="342"/>
              <w:rPr>
                <w:rFonts w:ascii="Arial" w:hAnsi="Arial" w:cs="Arial"/>
                <w:color w:val="000000"/>
                <w:sz w:val="20"/>
                <w:szCs w:val="20"/>
              </w:rPr>
            </w:pPr>
            <w:r w:rsidRPr="009B65AE">
              <w:rPr>
                <w:rFonts w:ascii="Arial" w:hAnsi="Arial" w:cs="Arial"/>
                <w:b/>
                <w:color w:val="000000"/>
                <w:sz w:val="20"/>
                <w:szCs w:val="20"/>
              </w:rPr>
              <w:t>Test coordinator returns</w:t>
            </w:r>
            <w:r>
              <w:rPr>
                <w:rFonts w:ascii="Arial" w:hAnsi="Arial" w:cs="Arial"/>
                <w:color w:val="000000"/>
                <w:sz w:val="20"/>
                <w:szCs w:val="20"/>
              </w:rPr>
              <w:t xml:space="preserve"> all makeup and accommodations test date materials to ACT via the prescheduled pickup.</w:t>
            </w:r>
          </w:p>
        </w:tc>
      </w:tr>
      <w:tr w:rsidR="00EB5403" w:rsidRPr="00450592" w14:paraId="1143E843" w14:textId="77777777" w:rsidTr="004E625F">
        <w:trPr>
          <w:trHeight w:val="706"/>
        </w:trPr>
        <w:tc>
          <w:tcPr>
            <w:tcW w:w="3780" w:type="dxa"/>
            <w:vAlign w:val="center"/>
          </w:tcPr>
          <w:p w14:paraId="1143E841" w14:textId="77777777" w:rsidR="00EB5403" w:rsidRPr="00450592" w:rsidRDefault="00EB5403" w:rsidP="00D03B47">
            <w:pPr>
              <w:rPr>
                <w:rFonts w:ascii="Arial" w:hAnsi="Arial" w:cs="Arial"/>
                <w:bCs/>
                <w:sz w:val="20"/>
                <w:szCs w:val="20"/>
              </w:rPr>
            </w:pPr>
            <w:r w:rsidRPr="00450592">
              <w:rPr>
                <w:rFonts w:ascii="Arial" w:hAnsi="Arial" w:cs="Arial"/>
                <w:bCs/>
                <w:sz w:val="20"/>
                <w:szCs w:val="20"/>
              </w:rPr>
              <w:t xml:space="preserve">May </w:t>
            </w:r>
            <w:r>
              <w:rPr>
                <w:rFonts w:ascii="Arial" w:hAnsi="Arial" w:cs="Arial"/>
                <w:bCs/>
                <w:sz w:val="20"/>
                <w:szCs w:val="20"/>
              </w:rPr>
              <w:t>22</w:t>
            </w:r>
            <w:r w:rsidRPr="00450592">
              <w:rPr>
                <w:rFonts w:ascii="Arial" w:hAnsi="Arial" w:cs="Arial"/>
                <w:bCs/>
                <w:sz w:val="20"/>
                <w:szCs w:val="20"/>
              </w:rPr>
              <w:t>, 2015</w:t>
            </w:r>
          </w:p>
        </w:tc>
        <w:tc>
          <w:tcPr>
            <w:tcW w:w="6858" w:type="dxa"/>
            <w:vAlign w:val="center"/>
          </w:tcPr>
          <w:p w14:paraId="1143E842" w14:textId="77777777" w:rsidR="00EB5403" w:rsidRPr="00450592" w:rsidRDefault="00EB5403" w:rsidP="00D03B47">
            <w:pPr>
              <w:ind w:left="72" w:right="342"/>
              <w:rPr>
                <w:rFonts w:ascii="Arial" w:hAnsi="Arial" w:cs="Arial"/>
                <w:bCs/>
                <w:color w:val="000000"/>
                <w:sz w:val="20"/>
                <w:szCs w:val="20"/>
              </w:rPr>
            </w:pPr>
            <w:proofErr w:type="gramStart"/>
            <w:r w:rsidRPr="00450592">
              <w:rPr>
                <w:rFonts w:ascii="Arial" w:hAnsi="Arial" w:cs="Arial"/>
                <w:b/>
                <w:bCs/>
                <w:color w:val="000000"/>
                <w:sz w:val="20"/>
                <w:szCs w:val="20"/>
              </w:rPr>
              <w:t>Deadline</w:t>
            </w:r>
            <w:r w:rsidRPr="00450592">
              <w:rPr>
                <w:rFonts w:ascii="Arial" w:hAnsi="Arial" w:cs="Arial"/>
                <w:bCs/>
                <w:color w:val="000000"/>
                <w:sz w:val="20"/>
                <w:szCs w:val="20"/>
              </w:rPr>
              <w:t xml:space="preserve"> </w:t>
            </w:r>
            <w:r w:rsidRPr="00450592">
              <w:rPr>
                <w:rFonts w:ascii="Arial" w:hAnsi="Arial" w:cs="Arial"/>
                <w:b/>
                <w:bCs/>
                <w:color w:val="000000"/>
                <w:sz w:val="20"/>
                <w:szCs w:val="20"/>
              </w:rPr>
              <w:t>for ACT to receive</w:t>
            </w:r>
            <w:r w:rsidRPr="00450592">
              <w:rPr>
                <w:rFonts w:ascii="Arial" w:hAnsi="Arial" w:cs="Arial"/>
                <w:bCs/>
                <w:color w:val="000000"/>
                <w:sz w:val="20"/>
                <w:szCs w:val="20"/>
              </w:rPr>
              <w:t xml:space="preserve"> all answer documents from schools.</w:t>
            </w:r>
            <w:proofErr w:type="gramEnd"/>
            <w:r w:rsidRPr="00450592">
              <w:rPr>
                <w:rFonts w:ascii="Arial" w:hAnsi="Arial" w:cs="Arial"/>
                <w:bCs/>
                <w:color w:val="000000"/>
                <w:sz w:val="20"/>
                <w:szCs w:val="20"/>
              </w:rPr>
              <w:t xml:space="preserve"> Late arriving documents </w:t>
            </w:r>
            <w:proofErr w:type="gramStart"/>
            <w:r w:rsidRPr="00450592">
              <w:rPr>
                <w:rFonts w:ascii="Arial" w:hAnsi="Arial" w:cs="Arial"/>
                <w:bCs/>
                <w:color w:val="000000"/>
                <w:sz w:val="20"/>
                <w:szCs w:val="20"/>
              </w:rPr>
              <w:t>will not be scored</w:t>
            </w:r>
            <w:proofErr w:type="gramEnd"/>
            <w:r w:rsidRPr="00450592">
              <w:rPr>
                <w:rFonts w:ascii="Arial" w:hAnsi="Arial" w:cs="Arial"/>
                <w:bCs/>
                <w:color w:val="000000"/>
                <w:sz w:val="20"/>
                <w:szCs w:val="20"/>
              </w:rPr>
              <w:t>.</w:t>
            </w:r>
          </w:p>
        </w:tc>
      </w:tr>
    </w:tbl>
    <w:p w14:paraId="1143E844" w14:textId="77777777" w:rsidR="008C6DBB" w:rsidRPr="00450592" w:rsidRDefault="008C6DBB" w:rsidP="002838C8">
      <w:pPr>
        <w:rPr>
          <w:rFonts w:ascii="Arial" w:hAnsi="Arial" w:cs="Arial"/>
          <w:sz w:val="20"/>
          <w:szCs w:val="20"/>
        </w:rPr>
      </w:pPr>
    </w:p>
    <w:sectPr w:rsidR="008C6DBB" w:rsidRPr="00450592" w:rsidSect="00DF11C2">
      <w:headerReference w:type="default" r:id="rId12"/>
      <w:footerReference w:type="default" r:id="rId13"/>
      <w:headerReference w:type="first" r:id="rId14"/>
      <w:footerReference w:type="first" r:id="rId15"/>
      <w:pgSz w:w="12240" w:h="15840" w:code="1"/>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CE34F" w14:textId="77777777" w:rsidR="00943535" w:rsidRDefault="00943535" w:rsidP="00D276AF">
      <w:r>
        <w:continuationSeparator/>
      </w:r>
    </w:p>
    <w:p w14:paraId="37592FA2" w14:textId="77777777" w:rsidR="00943535" w:rsidRDefault="00943535"/>
  </w:endnote>
  <w:endnote w:type="continuationSeparator" w:id="0">
    <w:p w14:paraId="54B0266B" w14:textId="77777777" w:rsidR="00943535" w:rsidRDefault="00943535" w:rsidP="00D276AF">
      <w:r>
        <w:separator/>
      </w:r>
    </w:p>
    <w:p w14:paraId="04BEA746" w14:textId="77777777" w:rsidR="00943535" w:rsidRDefault="00943535"/>
  </w:endnote>
  <w:endnote w:type="continuationNotice" w:id="1">
    <w:p w14:paraId="77258B8C" w14:textId="77777777" w:rsidR="00943535" w:rsidRDefault="009435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KANDATArC39">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3E851" w14:textId="77777777" w:rsidR="00823A6D" w:rsidRDefault="00823A6D">
    <w:pPr>
      <w:pStyle w:val="Footer"/>
      <w:jc w:val="center"/>
    </w:pPr>
  </w:p>
  <w:p w14:paraId="1143E852" w14:textId="77777777" w:rsidR="00823A6D" w:rsidRDefault="00DF11C2" w:rsidP="00DF11C2">
    <w:pPr>
      <w:pStyle w:val="Footer"/>
      <w:jc w:val="right"/>
    </w:pPr>
    <w:r w:rsidRPr="00DF11C2">
      <w:rPr>
        <w:rFonts w:ascii="SKANDATArC39" w:hAnsi="SKANDATArC39"/>
        <w:sz w:val="36"/>
        <w:szCs w:val="36"/>
      </w:rPr>
      <w:t>*01001012H*</w:t>
    </w:r>
    <w:r>
      <w:t xml:space="preserve"> </w:t>
    </w:r>
    <w:r w:rsidRPr="00DF11C2">
      <w:rPr>
        <w:rFonts w:ascii="Arial" w:hAnsi="Arial" w:cs="Arial"/>
        <w:sz w:val="20"/>
        <w:szCs w:val="20"/>
      </w:rPr>
      <w:t>Rev 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3E857" w14:textId="77777777" w:rsidR="00823A6D" w:rsidRDefault="00823A6D">
    <w:pPr>
      <w:pStyle w:val="Footer"/>
      <w:jc w:val="center"/>
    </w:pPr>
  </w:p>
  <w:p w14:paraId="1143E858" w14:textId="77777777" w:rsidR="00823A6D" w:rsidRDefault="00823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18435" w:type="dxa"/>
        <w:tblInd w:w="558" w:type="dxa"/>
        <w:tblLook w:val="04A0" w:firstRow="1" w:lastRow="0" w:firstColumn="1" w:lastColumn="0" w:noHBand="0" w:noVBand="1"/>
      </w:tblPr>
      <w:tblGrid>
        <w:gridCol w:w="18435"/>
      </w:tblGrid>
      <w:tr w:rsidR="00943535" w14:paraId="5AF77369" w14:textId="77777777" w:rsidTr="005E1372">
        <w:trPr>
          <w:trHeight w:val="538"/>
        </w:trPr>
        <w:tc>
          <w:tcPr>
            <w:tcW w:w="3510" w:type="dxa"/>
            <w:tcBorders>
              <w:top w:val="nil"/>
              <w:left w:val="single" w:sz="8" w:space="0" w:color="auto"/>
              <w:bottom w:val="single" w:sz="8" w:space="0" w:color="auto"/>
              <w:right w:val="single" w:sz="8" w:space="0" w:color="auto"/>
            </w:tcBorders>
            <w:shd w:val="clear" w:color="auto" w:fill="auto"/>
            <w:noWrap/>
            <w:vAlign w:val="center"/>
            <w:hideMark/>
          </w:tcPr>
          <w:p w14:paraId="6C2B7A15" w14:textId="77777777" w:rsidR="00943535" w:rsidRDefault="00943535">
            <w:pPr>
              <w:spacing w:after="200" w:line="276" w:lineRule="auto"/>
            </w:pPr>
          </w:p>
        </w:tc>
      </w:tr>
    </w:tbl>
    <w:p w14:paraId="62135FAE" w14:textId="77777777" w:rsidR="00943535" w:rsidRPr="005E1372" w:rsidRDefault="00943535"/>
  </w:footnote>
  <w:footnote w:type="continuationSeparator" w:id="0">
    <w:p w14:paraId="70997ECB" w14:textId="77777777" w:rsidR="00943535" w:rsidRDefault="00943535" w:rsidP="00D276AF">
      <w:r>
        <w:separator/>
      </w:r>
    </w:p>
    <w:p w14:paraId="4BA233D2" w14:textId="77777777" w:rsidR="00943535" w:rsidRDefault="00943535"/>
  </w:footnote>
  <w:footnote w:type="continuationNotice" w:id="1">
    <w:p w14:paraId="3F3B82EF" w14:textId="77777777" w:rsidR="00943535" w:rsidRDefault="009435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3E850" w14:textId="77777777" w:rsidR="00B628A5" w:rsidRPr="00CE6910" w:rsidRDefault="00B628A5" w:rsidP="00CE6910">
    <w:pPr>
      <w:pStyle w:val="Header"/>
      <w:jc w:val="center"/>
      <w:rPr>
        <w:rFonts w:ascii="Arial" w:hAnsi="Arial" w:cs="Arial"/>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3E853" w14:textId="77777777" w:rsidR="00B628A5" w:rsidRPr="00202DFF" w:rsidRDefault="00234578" w:rsidP="000B7EB2">
    <w:pPr>
      <w:pStyle w:val="Header"/>
      <w:ind w:right="-270"/>
      <w:rPr>
        <w:rFonts w:ascii="Helvetica" w:hAnsi="Helvetica" w:cs="Arial"/>
        <w:b/>
        <w:sz w:val="32"/>
        <w:szCs w:val="32"/>
      </w:rPr>
    </w:pPr>
    <w:r w:rsidRPr="00202DFF">
      <w:rPr>
        <w:rFonts w:ascii="Helvetica" w:hAnsi="Helvetica" w:cs="Arial"/>
        <w:b/>
        <w:noProof/>
        <w:sz w:val="32"/>
        <w:szCs w:val="32"/>
      </w:rPr>
      <mc:AlternateContent>
        <mc:Choice Requires="wps">
          <w:drawing>
            <wp:anchor distT="0" distB="0" distL="114300" distR="114300" simplePos="0" relativeHeight="251662336" behindDoc="0" locked="0" layoutInCell="1" allowOverlap="1" wp14:anchorId="1143E859" wp14:editId="1143E85A">
              <wp:simplePos x="0" y="0"/>
              <wp:positionH relativeFrom="column">
                <wp:posOffset>5990590</wp:posOffset>
              </wp:positionH>
              <wp:positionV relativeFrom="paragraph">
                <wp:posOffset>-242680</wp:posOffset>
              </wp:positionV>
              <wp:extent cx="689567" cy="343760"/>
              <wp:effectExtent l="0" t="0" r="0" b="0"/>
              <wp:wrapNone/>
              <wp:docPr id="4" name="Text Box 4"/>
              <wp:cNvGraphicFramePr/>
              <a:graphic xmlns:a="http://schemas.openxmlformats.org/drawingml/2006/main">
                <a:graphicData uri="http://schemas.microsoft.com/office/word/2010/wordprocessingShape">
                  <wps:wsp>
                    <wps:cNvSpPr txBox="1"/>
                    <wps:spPr>
                      <a:xfrm>
                        <a:off x="0" y="0"/>
                        <a:ext cx="689567" cy="343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3E85B" w14:textId="77777777" w:rsidR="00234578" w:rsidRPr="00EB5403" w:rsidRDefault="00EB5403" w:rsidP="00EB5403">
                          <w:pPr>
                            <w:jc w:val="right"/>
                            <w:rPr>
                              <w:rFonts w:ascii="Helvetica" w:hAnsi="Helvetica"/>
                              <w:b/>
                              <w:sz w:val="28"/>
                              <w:szCs w:val="28"/>
                            </w:rPr>
                          </w:pPr>
                          <w:r w:rsidRPr="00EB5403">
                            <w:rPr>
                              <w:rFonts w:ascii="Helvetica" w:hAnsi="Helvetica"/>
                              <w:b/>
                              <w:sz w:val="28"/>
                              <w:szCs w:val="28"/>
                            </w:rPr>
                            <w:t>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71.7pt;margin-top:-19.1pt;width:54.3pt;height:2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EGigIAAIkFAAAOAAAAZHJzL2Uyb0RvYy54bWysVEtvGyEQvlfqf0Dcm7UT20ksryM3UapK&#10;VhLVrnLGLMSowFDA3nV/fQd2/WiaS6pedgfmm9fHzExuGqPJVvigwJa0f9ajRFgOlbIvJf2+vP90&#10;RUmIzFZMgxUl3YlAb6YfP0xqNxbnsAZdCU/QiQ3j2pV0HaMbF0Xga2FYOAMnLColeMMiHv1LUXlW&#10;o3eji/Neb1TU4CvngYsQ8PauVdJp9i+l4PFRyiAi0SXF3GL++vxdpW8xnbDxi2durXiXBvuHLAxT&#10;FoMeXN2xyMjGq79cGcU9BJDxjIMpQErFRa4Bq+n3XlWzWDMnci1ITnAHmsL/c8sftk+eqKqkA0os&#10;M/hES9FE8hkaMkjs1C6MEbRwCIsNXuMr7+8DXqaiG+lN+mM5BPXI8+7AbXLG8XJ0dT0cXVLCUXUx&#10;uLgcZe6Lo7HzIX4RYEgSSurx6TKjbDsPERNB6B6SYgXQqrpXWudDahdxqz3ZMnxoHXOKaPEHSltS&#10;YyIXw152bCGZt561TW5EbpguXCq8LTBLcadFwmj7TUgkLNf5RmzGubCH+BmdUBJDvcewwx+zeo9x&#10;Wwda5Mhg48HYKAs+V58n7EhZ9WNPmWzxSPhJ3UmMzarpGmIF1Q77wUM7T8Hxe4WvNmchPjGPA4Qt&#10;gEshPuJHakDWoZMoWYP/9dZ9wmNfo5aSGgeypOHnhnlBif5qseOv+4NBmuB8GAwvz/HgTzWrU43d&#10;mFvAVujj+nE8iwkf9V6UHswz7o5ZiooqZjnGLmnci7exXRO4e7iYzTIIZ9axOLcLx5PrRG/qyWXz&#10;zLzrGjdixz/AfnTZ+FX/tthkaWG2iSBVbu5EcMtqRzzOe+75bjelhXJ6zqjjBp3+BgAA//8DAFBL&#10;AwQUAAYACAAAACEAUULkDOIAAAALAQAADwAAAGRycy9kb3ducmV2LnhtbEyPTU+DQBCG7yb+h82Y&#10;eDHtIhRtkaUxxo/Em8WPeNuyIxDZWcJuAf+905PeZjJP3nnefDvbTow4+NaRgstlBAKpcqalWsFr&#10;+bBYg/BBk9GdI1Twgx62xelJrjPjJnrBcRdqwSHkM62gCaHPpPRVg1b7peuR+PblBqsDr0MtzaAn&#10;DredjKPoSlrdEn9odI93DVbfu4NV8HlRfzz7+fFtStKkv38ay+t3Uyp1fjbf3oAIOIc/GI76rA4F&#10;O+3dgYwXnYLNKlkxqmCRrGMQRyJKY6635yndgCxy+b9D8QsAAP//AwBQSwECLQAUAAYACAAAACEA&#10;toM4kv4AAADhAQAAEwAAAAAAAAAAAAAAAAAAAAAAW0NvbnRlbnRfVHlwZXNdLnhtbFBLAQItABQA&#10;BgAIAAAAIQA4/SH/1gAAAJQBAAALAAAAAAAAAAAAAAAAAC8BAABfcmVscy8ucmVsc1BLAQItABQA&#10;BgAIAAAAIQBxWYEGigIAAIkFAAAOAAAAAAAAAAAAAAAAAC4CAABkcnMvZTJvRG9jLnhtbFBLAQIt&#10;ABQABgAIAAAAIQBRQuQM4gAAAAsBAAAPAAAAAAAAAAAAAAAAAOQEAABkcnMvZG93bnJldi54bWxQ&#10;SwUGAAAAAAQABADzAAAA8wUAAAAA&#10;" fillcolor="white [3201]" stroked="f" strokeweight=".5pt">
              <v:textbox>
                <w:txbxContent>
                  <w:p w:rsidR="00234578" w:rsidRPr="00EB5403" w:rsidRDefault="00EB5403" w:rsidP="00EB5403">
                    <w:pPr>
                      <w:jc w:val="right"/>
                      <w:rPr>
                        <w:rFonts w:ascii="Helvetica" w:hAnsi="Helvetica"/>
                        <w:b/>
                        <w:sz w:val="28"/>
                        <w:szCs w:val="28"/>
                      </w:rPr>
                    </w:pPr>
                    <w:r w:rsidRPr="00EB5403">
                      <w:rPr>
                        <w:rFonts w:ascii="Helvetica" w:hAnsi="Helvetica"/>
                        <w:b/>
                        <w:sz w:val="28"/>
                        <w:szCs w:val="28"/>
                      </w:rPr>
                      <w:t>CO</w:t>
                    </w:r>
                  </w:p>
                </w:txbxContent>
              </v:textbox>
            </v:shape>
          </w:pict>
        </mc:Fallback>
      </mc:AlternateContent>
    </w:r>
    <w:r w:rsidR="000B7EB2">
      <w:rPr>
        <w:rFonts w:ascii="Helvetica" w:hAnsi="Helvetica" w:cs="Arial"/>
        <w:b/>
        <w:sz w:val="32"/>
        <w:szCs w:val="32"/>
      </w:rPr>
      <w:t xml:space="preserve">              </w:t>
    </w:r>
    <w:r w:rsidR="00B628A5" w:rsidRPr="00202DFF">
      <w:rPr>
        <w:rFonts w:ascii="Helvetica" w:hAnsi="Helvetica" w:cs="Arial"/>
        <w:b/>
        <w:sz w:val="32"/>
        <w:szCs w:val="32"/>
      </w:rPr>
      <w:t xml:space="preserve">ACT State </w:t>
    </w:r>
    <w:r w:rsidR="000B7EB2">
      <w:rPr>
        <w:rFonts w:ascii="Helvetica" w:hAnsi="Helvetica" w:cs="Arial"/>
        <w:b/>
        <w:sz w:val="32"/>
        <w:szCs w:val="32"/>
      </w:rPr>
      <w:t xml:space="preserve">and District </w:t>
    </w:r>
    <w:r w:rsidR="00B628A5" w:rsidRPr="00202DFF">
      <w:rPr>
        <w:rFonts w:ascii="Helvetica" w:hAnsi="Helvetica" w:cs="Arial"/>
        <w:b/>
        <w:sz w:val="32"/>
        <w:szCs w:val="32"/>
      </w:rPr>
      <w:t>Testing Checklist of Dates</w:t>
    </w:r>
  </w:p>
  <w:p w14:paraId="1143E854" w14:textId="77777777" w:rsidR="00EB5403" w:rsidRPr="007677B5" w:rsidRDefault="00EB5403" w:rsidP="00EB5403">
    <w:pPr>
      <w:pStyle w:val="Header"/>
      <w:jc w:val="center"/>
      <w:rPr>
        <w:rFonts w:ascii="Helvetica" w:hAnsi="Helvetica" w:cs="Arial"/>
        <w:i/>
        <w:sz w:val="20"/>
        <w:szCs w:val="20"/>
      </w:rPr>
    </w:pPr>
    <w:r w:rsidRPr="00202DFF">
      <w:rPr>
        <w:rFonts w:ascii="Helvetica" w:hAnsi="Helvetica" w:cs="Arial"/>
        <w:i/>
        <w:sz w:val="20"/>
        <w:szCs w:val="20"/>
      </w:rPr>
      <w:t xml:space="preserve">Your school will be testing with </w:t>
    </w:r>
    <w:r w:rsidRPr="007677B5">
      <w:rPr>
        <w:rFonts w:ascii="Helvetica" w:hAnsi="Helvetica" w:cs="Arial"/>
        <w:i/>
        <w:sz w:val="20"/>
        <w:szCs w:val="20"/>
      </w:rPr>
      <w:t>ACT No Writing</w:t>
    </w:r>
  </w:p>
  <w:p w14:paraId="1143E855" w14:textId="77777777" w:rsidR="00EB5403" w:rsidRDefault="00EB5403" w:rsidP="00EB5403">
    <w:pPr>
      <w:pStyle w:val="Header"/>
      <w:jc w:val="center"/>
      <w:rPr>
        <w:rFonts w:ascii="Helvetica" w:hAnsi="Helvetica" w:cs="Arial"/>
        <w:i/>
        <w:sz w:val="20"/>
        <w:szCs w:val="20"/>
      </w:rPr>
    </w:pPr>
    <w:r w:rsidRPr="00A97103">
      <w:rPr>
        <w:rFonts w:ascii="Helvetica" w:hAnsi="Helvetica" w:cs="Arial"/>
        <w:i/>
        <w:sz w:val="20"/>
        <w:szCs w:val="20"/>
      </w:rPr>
      <w:t xml:space="preserve">Website: </w:t>
    </w:r>
    <w:hyperlink r:id="rId1" w:history="1">
      <w:r w:rsidRPr="00A97103">
        <w:rPr>
          <w:rStyle w:val="Hyperlink"/>
          <w:rFonts w:ascii="Helvetica" w:hAnsi="Helvetica" w:cs="Arial"/>
          <w:i/>
          <w:color w:val="auto"/>
          <w:sz w:val="20"/>
          <w:szCs w:val="20"/>
          <w:u w:val="none"/>
        </w:rPr>
        <w:t>http://www.cde.state.co.us/assessment/CoACT.asp</w:t>
      </w:r>
    </w:hyperlink>
  </w:p>
  <w:p w14:paraId="1143E856" w14:textId="77777777" w:rsidR="00B628A5" w:rsidRDefault="00B62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58C"/>
    <w:multiLevelType w:val="hybridMultilevel"/>
    <w:tmpl w:val="B46C3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46CF2"/>
    <w:multiLevelType w:val="hybridMultilevel"/>
    <w:tmpl w:val="B62411FA"/>
    <w:lvl w:ilvl="0" w:tplc="B2A62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779EC"/>
    <w:multiLevelType w:val="hybridMultilevel"/>
    <w:tmpl w:val="33628924"/>
    <w:lvl w:ilvl="0" w:tplc="B2A62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0651E"/>
    <w:multiLevelType w:val="hybridMultilevel"/>
    <w:tmpl w:val="DA4AF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B69FF"/>
    <w:multiLevelType w:val="hybridMultilevel"/>
    <w:tmpl w:val="B024FD52"/>
    <w:lvl w:ilvl="0" w:tplc="B2A62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46FBD"/>
    <w:multiLevelType w:val="hybridMultilevel"/>
    <w:tmpl w:val="08D2ADAC"/>
    <w:lvl w:ilvl="0" w:tplc="B2A629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22F6C"/>
    <w:multiLevelType w:val="hybridMultilevel"/>
    <w:tmpl w:val="3E5A741A"/>
    <w:lvl w:ilvl="0" w:tplc="B2A62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42DA5"/>
    <w:multiLevelType w:val="hybridMultilevel"/>
    <w:tmpl w:val="3216D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86486"/>
    <w:multiLevelType w:val="hybridMultilevel"/>
    <w:tmpl w:val="A7D8A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96F06"/>
    <w:multiLevelType w:val="hybridMultilevel"/>
    <w:tmpl w:val="59463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331CA"/>
    <w:multiLevelType w:val="hybridMultilevel"/>
    <w:tmpl w:val="7E26E18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30F147A5"/>
    <w:multiLevelType w:val="hybridMultilevel"/>
    <w:tmpl w:val="838033EE"/>
    <w:lvl w:ilvl="0" w:tplc="F7643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9B4534"/>
    <w:multiLevelType w:val="hybridMultilevel"/>
    <w:tmpl w:val="5FFE0FC6"/>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3">
    <w:nsid w:val="344C0244"/>
    <w:multiLevelType w:val="hybridMultilevel"/>
    <w:tmpl w:val="2EFE1BF2"/>
    <w:lvl w:ilvl="0" w:tplc="15F24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21CDF"/>
    <w:multiLevelType w:val="hybridMultilevel"/>
    <w:tmpl w:val="B46E97F6"/>
    <w:lvl w:ilvl="0" w:tplc="0409000F">
      <w:start w:val="1"/>
      <w:numFmt w:val="decimal"/>
      <w:lvlText w:val="%1."/>
      <w:lvlJc w:val="left"/>
      <w:pPr>
        <w:ind w:left="1387" w:hanging="360"/>
      </w:pPr>
    </w:lvl>
    <w:lvl w:ilvl="1" w:tplc="04090019" w:tentative="1">
      <w:start w:val="1"/>
      <w:numFmt w:val="lowerLetter"/>
      <w:lvlText w:val="%2."/>
      <w:lvlJc w:val="left"/>
      <w:pPr>
        <w:ind w:left="2107" w:hanging="360"/>
      </w:pPr>
    </w:lvl>
    <w:lvl w:ilvl="2" w:tplc="0409001B" w:tentative="1">
      <w:start w:val="1"/>
      <w:numFmt w:val="lowerRoman"/>
      <w:lvlText w:val="%3."/>
      <w:lvlJc w:val="right"/>
      <w:pPr>
        <w:ind w:left="2827" w:hanging="180"/>
      </w:pPr>
    </w:lvl>
    <w:lvl w:ilvl="3" w:tplc="0409000F" w:tentative="1">
      <w:start w:val="1"/>
      <w:numFmt w:val="decimal"/>
      <w:lvlText w:val="%4."/>
      <w:lvlJc w:val="left"/>
      <w:pPr>
        <w:ind w:left="3547" w:hanging="360"/>
      </w:pPr>
    </w:lvl>
    <w:lvl w:ilvl="4" w:tplc="04090019" w:tentative="1">
      <w:start w:val="1"/>
      <w:numFmt w:val="lowerLetter"/>
      <w:lvlText w:val="%5."/>
      <w:lvlJc w:val="left"/>
      <w:pPr>
        <w:ind w:left="4267" w:hanging="360"/>
      </w:pPr>
    </w:lvl>
    <w:lvl w:ilvl="5" w:tplc="0409001B" w:tentative="1">
      <w:start w:val="1"/>
      <w:numFmt w:val="lowerRoman"/>
      <w:lvlText w:val="%6."/>
      <w:lvlJc w:val="right"/>
      <w:pPr>
        <w:ind w:left="4987" w:hanging="180"/>
      </w:pPr>
    </w:lvl>
    <w:lvl w:ilvl="6" w:tplc="0409000F" w:tentative="1">
      <w:start w:val="1"/>
      <w:numFmt w:val="decimal"/>
      <w:lvlText w:val="%7."/>
      <w:lvlJc w:val="left"/>
      <w:pPr>
        <w:ind w:left="5707" w:hanging="360"/>
      </w:pPr>
    </w:lvl>
    <w:lvl w:ilvl="7" w:tplc="04090019" w:tentative="1">
      <w:start w:val="1"/>
      <w:numFmt w:val="lowerLetter"/>
      <w:lvlText w:val="%8."/>
      <w:lvlJc w:val="left"/>
      <w:pPr>
        <w:ind w:left="6427" w:hanging="360"/>
      </w:pPr>
    </w:lvl>
    <w:lvl w:ilvl="8" w:tplc="0409001B" w:tentative="1">
      <w:start w:val="1"/>
      <w:numFmt w:val="lowerRoman"/>
      <w:lvlText w:val="%9."/>
      <w:lvlJc w:val="right"/>
      <w:pPr>
        <w:ind w:left="7147" w:hanging="180"/>
      </w:pPr>
    </w:lvl>
  </w:abstractNum>
  <w:abstractNum w:abstractNumId="15">
    <w:nsid w:val="39BB734A"/>
    <w:multiLevelType w:val="hybridMultilevel"/>
    <w:tmpl w:val="89F286F0"/>
    <w:lvl w:ilvl="0" w:tplc="3C4C85C0">
      <w:start w:val="1"/>
      <w:numFmt w:val="decimal"/>
      <w:lvlText w:val="%1."/>
      <w:lvlJc w:val="left"/>
      <w:pPr>
        <w:ind w:left="432" w:hanging="360"/>
      </w:pPr>
      <w:rPr>
        <w:rFonts w:hint="default"/>
        <w:b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nsid w:val="3A923E48"/>
    <w:multiLevelType w:val="hybridMultilevel"/>
    <w:tmpl w:val="FFB45546"/>
    <w:lvl w:ilvl="0" w:tplc="B2A629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C6105C6"/>
    <w:multiLevelType w:val="hybridMultilevel"/>
    <w:tmpl w:val="3E5A741A"/>
    <w:lvl w:ilvl="0" w:tplc="B2A62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716F20"/>
    <w:multiLevelType w:val="hybridMultilevel"/>
    <w:tmpl w:val="BB3A113E"/>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nsid w:val="3D384194"/>
    <w:multiLevelType w:val="hybridMultilevel"/>
    <w:tmpl w:val="15966B18"/>
    <w:lvl w:ilvl="0" w:tplc="15F24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C11429"/>
    <w:multiLevelType w:val="hybridMultilevel"/>
    <w:tmpl w:val="16EA8FD8"/>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1">
    <w:nsid w:val="45132738"/>
    <w:multiLevelType w:val="hybridMultilevel"/>
    <w:tmpl w:val="77E4E9F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48A11274"/>
    <w:multiLevelType w:val="hybridMultilevel"/>
    <w:tmpl w:val="4746A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273AA"/>
    <w:multiLevelType w:val="hybridMultilevel"/>
    <w:tmpl w:val="FFBC6866"/>
    <w:lvl w:ilvl="0" w:tplc="B2A62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B71BD8"/>
    <w:multiLevelType w:val="hybridMultilevel"/>
    <w:tmpl w:val="DB7A5C5E"/>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5">
    <w:nsid w:val="54410D10"/>
    <w:multiLevelType w:val="hybridMultilevel"/>
    <w:tmpl w:val="2FD8EAE4"/>
    <w:lvl w:ilvl="0" w:tplc="36744E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8592567"/>
    <w:multiLevelType w:val="hybridMultilevel"/>
    <w:tmpl w:val="37FACCDE"/>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7">
    <w:nsid w:val="5A292D1E"/>
    <w:multiLevelType w:val="hybridMultilevel"/>
    <w:tmpl w:val="21D65DC8"/>
    <w:lvl w:ilvl="0" w:tplc="0409000F">
      <w:start w:val="1"/>
      <w:numFmt w:val="decimal"/>
      <w:lvlText w:val="%1."/>
      <w:lvlJc w:val="left"/>
      <w:pPr>
        <w:ind w:left="1387" w:hanging="360"/>
      </w:pPr>
    </w:lvl>
    <w:lvl w:ilvl="1" w:tplc="04090019" w:tentative="1">
      <w:start w:val="1"/>
      <w:numFmt w:val="lowerLetter"/>
      <w:lvlText w:val="%2."/>
      <w:lvlJc w:val="left"/>
      <w:pPr>
        <w:ind w:left="2107" w:hanging="360"/>
      </w:pPr>
    </w:lvl>
    <w:lvl w:ilvl="2" w:tplc="0409001B" w:tentative="1">
      <w:start w:val="1"/>
      <w:numFmt w:val="lowerRoman"/>
      <w:lvlText w:val="%3."/>
      <w:lvlJc w:val="right"/>
      <w:pPr>
        <w:ind w:left="2827" w:hanging="180"/>
      </w:pPr>
    </w:lvl>
    <w:lvl w:ilvl="3" w:tplc="0409000F" w:tentative="1">
      <w:start w:val="1"/>
      <w:numFmt w:val="decimal"/>
      <w:lvlText w:val="%4."/>
      <w:lvlJc w:val="left"/>
      <w:pPr>
        <w:ind w:left="3547" w:hanging="360"/>
      </w:pPr>
    </w:lvl>
    <w:lvl w:ilvl="4" w:tplc="04090019" w:tentative="1">
      <w:start w:val="1"/>
      <w:numFmt w:val="lowerLetter"/>
      <w:lvlText w:val="%5."/>
      <w:lvlJc w:val="left"/>
      <w:pPr>
        <w:ind w:left="4267" w:hanging="360"/>
      </w:pPr>
    </w:lvl>
    <w:lvl w:ilvl="5" w:tplc="0409001B" w:tentative="1">
      <w:start w:val="1"/>
      <w:numFmt w:val="lowerRoman"/>
      <w:lvlText w:val="%6."/>
      <w:lvlJc w:val="right"/>
      <w:pPr>
        <w:ind w:left="4987" w:hanging="180"/>
      </w:pPr>
    </w:lvl>
    <w:lvl w:ilvl="6" w:tplc="0409000F" w:tentative="1">
      <w:start w:val="1"/>
      <w:numFmt w:val="decimal"/>
      <w:lvlText w:val="%7."/>
      <w:lvlJc w:val="left"/>
      <w:pPr>
        <w:ind w:left="5707" w:hanging="360"/>
      </w:pPr>
    </w:lvl>
    <w:lvl w:ilvl="7" w:tplc="04090019" w:tentative="1">
      <w:start w:val="1"/>
      <w:numFmt w:val="lowerLetter"/>
      <w:lvlText w:val="%8."/>
      <w:lvlJc w:val="left"/>
      <w:pPr>
        <w:ind w:left="6427" w:hanging="360"/>
      </w:pPr>
    </w:lvl>
    <w:lvl w:ilvl="8" w:tplc="0409001B" w:tentative="1">
      <w:start w:val="1"/>
      <w:numFmt w:val="lowerRoman"/>
      <w:lvlText w:val="%9."/>
      <w:lvlJc w:val="right"/>
      <w:pPr>
        <w:ind w:left="7147" w:hanging="180"/>
      </w:pPr>
    </w:lvl>
  </w:abstractNum>
  <w:abstractNum w:abstractNumId="28">
    <w:nsid w:val="5EC734EF"/>
    <w:multiLevelType w:val="hybridMultilevel"/>
    <w:tmpl w:val="FD648890"/>
    <w:lvl w:ilvl="0" w:tplc="F7643960">
      <w:start w:val="1"/>
      <w:numFmt w:val="decimal"/>
      <w:lvlText w:val="%1."/>
      <w:lvlJc w:val="left"/>
      <w:pPr>
        <w:ind w:left="1883" w:hanging="360"/>
      </w:pPr>
      <w:rPr>
        <w:rFonts w:hint="default"/>
      </w:rPr>
    </w:lvl>
    <w:lvl w:ilvl="1" w:tplc="04090019" w:tentative="1">
      <w:start w:val="1"/>
      <w:numFmt w:val="lowerLetter"/>
      <w:lvlText w:val="%2."/>
      <w:lvlJc w:val="left"/>
      <w:pPr>
        <w:ind w:left="2603" w:hanging="360"/>
      </w:pPr>
    </w:lvl>
    <w:lvl w:ilvl="2" w:tplc="0409001B" w:tentative="1">
      <w:start w:val="1"/>
      <w:numFmt w:val="lowerRoman"/>
      <w:lvlText w:val="%3."/>
      <w:lvlJc w:val="right"/>
      <w:pPr>
        <w:ind w:left="3323" w:hanging="180"/>
      </w:pPr>
    </w:lvl>
    <w:lvl w:ilvl="3" w:tplc="0409000F" w:tentative="1">
      <w:start w:val="1"/>
      <w:numFmt w:val="decimal"/>
      <w:lvlText w:val="%4."/>
      <w:lvlJc w:val="left"/>
      <w:pPr>
        <w:ind w:left="4043" w:hanging="360"/>
      </w:pPr>
    </w:lvl>
    <w:lvl w:ilvl="4" w:tplc="04090019" w:tentative="1">
      <w:start w:val="1"/>
      <w:numFmt w:val="lowerLetter"/>
      <w:lvlText w:val="%5."/>
      <w:lvlJc w:val="left"/>
      <w:pPr>
        <w:ind w:left="4763" w:hanging="360"/>
      </w:pPr>
    </w:lvl>
    <w:lvl w:ilvl="5" w:tplc="0409001B" w:tentative="1">
      <w:start w:val="1"/>
      <w:numFmt w:val="lowerRoman"/>
      <w:lvlText w:val="%6."/>
      <w:lvlJc w:val="right"/>
      <w:pPr>
        <w:ind w:left="5483" w:hanging="180"/>
      </w:pPr>
    </w:lvl>
    <w:lvl w:ilvl="6" w:tplc="0409000F" w:tentative="1">
      <w:start w:val="1"/>
      <w:numFmt w:val="decimal"/>
      <w:lvlText w:val="%7."/>
      <w:lvlJc w:val="left"/>
      <w:pPr>
        <w:ind w:left="6203" w:hanging="360"/>
      </w:pPr>
    </w:lvl>
    <w:lvl w:ilvl="7" w:tplc="04090019" w:tentative="1">
      <w:start w:val="1"/>
      <w:numFmt w:val="lowerLetter"/>
      <w:lvlText w:val="%8."/>
      <w:lvlJc w:val="left"/>
      <w:pPr>
        <w:ind w:left="6923" w:hanging="360"/>
      </w:pPr>
    </w:lvl>
    <w:lvl w:ilvl="8" w:tplc="0409001B" w:tentative="1">
      <w:start w:val="1"/>
      <w:numFmt w:val="lowerRoman"/>
      <w:lvlText w:val="%9."/>
      <w:lvlJc w:val="right"/>
      <w:pPr>
        <w:ind w:left="7643" w:hanging="180"/>
      </w:pPr>
    </w:lvl>
  </w:abstractNum>
  <w:abstractNum w:abstractNumId="29">
    <w:nsid w:val="6C733B64"/>
    <w:multiLevelType w:val="hybridMultilevel"/>
    <w:tmpl w:val="5218B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6F1798"/>
    <w:multiLevelType w:val="hybridMultilevel"/>
    <w:tmpl w:val="78364192"/>
    <w:lvl w:ilvl="0" w:tplc="F7643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561580"/>
    <w:multiLevelType w:val="hybridMultilevel"/>
    <w:tmpl w:val="1EFAE714"/>
    <w:lvl w:ilvl="0" w:tplc="0409000F">
      <w:start w:val="1"/>
      <w:numFmt w:val="decimal"/>
      <w:lvlText w:val="%1."/>
      <w:lvlJc w:val="left"/>
      <w:pPr>
        <w:ind w:left="1387" w:hanging="360"/>
      </w:pPr>
    </w:lvl>
    <w:lvl w:ilvl="1" w:tplc="04090019" w:tentative="1">
      <w:start w:val="1"/>
      <w:numFmt w:val="lowerLetter"/>
      <w:lvlText w:val="%2."/>
      <w:lvlJc w:val="left"/>
      <w:pPr>
        <w:ind w:left="2107" w:hanging="360"/>
      </w:pPr>
    </w:lvl>
    <w:lvl w:ilvl="2" w:tplc="0409001B" w:tentative="1">
      <w:start w:val="1"/>
      <w:numFmt w:val="lowerRoman"/>
      <w:lvlText w:val="%3."/>
      <w:lvlJc w:val="right"/>
      <w:pPr>
        <w:ind w:left="2827" w:hanging="180"/>
      </w:pPr>
    </w:lvl>
    <w:lvl w:ilvl="3" w:tplc="0409000F" w:tentative="1">
      <w:start w:val="1"/>
      <w:numFmt w:val="decimal"/>
      <w:lvlText w:val="%4."/>
      <w:lvlJc w:val="left"/>
      <w:pPr>
        <w:ind w:left="3547" w:hanging="360"/>
      </w:pPr>
    </w:lvl>
    <w:lvl w:ilvl="4" w:tplc="04090019" w:tentative="1">
      <w:start w:val="1"/>
      <w:numFmt w:val="lowerLetter"/>
      <w:lvlText w:val="%5."/>
      <w:lvlJc w:val="left"/>
      <w:pPr>
        <w:ind w:left="4267" w:hanging="360"/>
      </w:pPr>
    </w:lvl>
    <w:lvl w:ilvl="5" w:tplc="0409001B" w:tentative="1">
      <w:start w:val="1"/>
      <w:numFmt w:val="lowerRoman"/>
      <w:lvlText w:val="%6."/>
      <w:lvlJc w:val="right"/>
      <w:pPr>
        <w:ind w:left="4987" w:hanging="180"/>
      </w:pPr>
    </w:lvl>
    <w:lvl w:ilvl="6" w:tplc="0409000F" w:tentative="1">
      <w:start w:val="1"/>
      <w:numFmt w:val="decimal"/>
      <w:lvlText w:val="%7."/>
      <w:lvlJc w:val="left"/>
      <w:pPr>
        <w:ind w:left="5707" w:hanging="360"/>
      </w:pPr>
    </w:lvl>
    <w:lvl w:ilvl="7" w:tplc="04090019" w:tentative="1">
      <w:start w:val="1"/>
      <w:numFmt w:val="lowerLetter"/>
      <w:lvlText w:val="%8."/>
      <w:lvlJc w:val="left"/>
      <w:pPr>
        <w:ind w:left="6427" w:hanging="360"/>
      </w:pPr>
    </w:lvl>
    <w:lvl w:ilvl="8" w:tplc="0409001B" w:tentative="1">
      <w:start w:val="1"/>
      <w:numFmt w:val="lowerRoman"/>
      <w:lvlText w:val="%9."/>
      <w:lvlJc w:val="right"/>
      <w:pPr>
        <w:ind w:left="7147" w:hanging="180"/>
      </w:pPr>
    </w:lvl>
  </w:abstractNum>
  <w:abstractNum w:abstractNumId="32">
    <w:nsid w:val="6FA55AD0"/>
    <w:multiLevelType w:val="hybridMultilevel"/>
    <w:tmpl w:val="530C6032"/>
    <w:lvl w:ilvl="0" w:tplc="0409000F">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33">
    <w:nsid w:val="782900D8"/>
    <w:multiLevelType w:val="hybridMultilevel"/>
    <w:tmpl w:val="FC4CAE96"/>
    <w:lvl w:ilvl="0" w:tplc="B2A629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5074E3"/>
    <w:multiLevelType w:val="hybridMultilevel"/>
    <w:tmpl w:val="0C3CD536"/>
    <w:lvl w:ilvl="0" w:tplc="B2A62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18"/>
  </w:num>
  <w:num w:numId="4">
    <w:abstractNumId w:val="20"/>
  </w:num>
  <w:num w:numId="5">
    <w:abstractNumId w:val="32"/>
  </w:num>
  <w:num w:numId="6">
    <w:abstractNumId w:val="31"/>
  </w:num>
  <w:num w:numId="7">
    <w:abstractNumId w:val="27"/>
  </w:num>
  <w:num w:numId="8">
    <w:abstractNumId w:val="14"/>
  </w:num>
  <w:num w:numId="9">
    <w:abstractNumId w:val="22"/>
  </w:num>
  <w:num w:numId="10">
    <w:abstractNumId w:val="3"/>
  </w:num>
  <w:num w:numId="11">
    <w:abstractNumId w:val="29"/>
  </w:num>
  <w:num w:numId="12">
    <w:abstractNumId w:val="0"/>
  </w:num>
  <w:num w:numId="13">
    <w:abstractNumId w:val="24"/>
  </w:num>
  <w:num w:numId="14">
    <w:abstractNumId w:val="7"/>
  </w:num>
  <w:num w:numId="15">
    <w:abstractNumId w:val="17"/>
  </w:num>
  <w:num w:numId="16">
    <w:abstractNumId w:val="33"/>
  </w:num>
  <w:num w:numId="17">
    <w:abstractNumId w:val="5"/>
  </w:num>
  <w:num w:numId="18">
    <w:abstractNumId w:val="16"/>
  </w:num>
  <w:num w:numId="19">
    <w:abstractNumId w:val="34"/>
  </w:num>
  <w:num w:numId="20">
    <w:abstractNumId w:val="2"/>
  </w:num>
  <w:num w:numId="21">
    <w:abstractNumId w:val="4"/>
  </w:num>
  <w:num w:numId="22">
    <w:abstractNumId w:val="1"/>
  </w:num>
  <w:num w:numId="23">
    <w:abstractNumId w:val="23"/>
  </w:num>
  <w:num w:numId="24">
    <w:abstractNumId w:val="6"/>
  </w:num>
  <w:num w:numId="25">
    <w:abstractNumId w:val="9"/>
  </w:num>
  <w:num w:numId="26">
    <w:abstractNumId w:val="8"/>
  </w:num>
  <w:num w:numId="27">
    <w:abstractNumId w:val="11"/>
  </w:num>
  <w:num w:numId="28">
    <w:abstractNumId w:val="28"/>
  </w:num>
  <w:num w:numId="29">
    <w:abstractNumId w:val="30"/>
  </w:num>
  <w:num w:numId="30">
    <w:abstractNumId w:val="13"/>
  </w:num>
  <w:num w:numId="31">
    <w:abstractNumId w:val="19"/>
  </w:num>
  <w:num w:numId="32">
    <w:abstractNumId w:val="25"/>
  </w:num>
  <w:num w:numId="33">
    <w:abstractNumId w:val="15"/>
  </w:num>
  <w:num w:numId="34">
    <w:abstractNumId w:val="1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6AF"/>
    <w:rsid w:val="00002785"/>
    <w:rsid w:val="000141BD"/>
    <w:rsid w:val="00017CAA"/>
    <w:rsid w:val="00022A86"/>
    <w:rsid w:val="00026D3B"/>
    <w:rsid w:val="000324A2"/>
    <w:rsid w:val="00047AA8"/>
    <w:rsid w:val="00056E9F"/>
    <w:rsid w:val="000571C9"/>
    <w:rsid w:val="00082759"/>
    <w:rsid w:val="000834ED"/>
    <w:rsid w:val="00085D8B"/>
    <w:rsid w:val="0008755A"/>
    <w:rsid w:val="00094515"/>
    <w:rsid w:val="00095D9A"/>
    <w:rsid w:val="000A576D"/>
    <w:rsid w:val="000A70ED"/>
    <w:rsid w:val="000B603D"/>
    <w:rsid w:val="000B7EB2"/>
    <w:rsid w:val="000C0A6D"/>
    <w:rsid w:val="000D02A0"/>
    <w:rsid w:val="000D2DA6"/>
    <w:rsid w:val="000D60D2"/>
    <w:rsid w:val="000E4192"/>
    <w:rsid w:val="000F07DE"/>
    <w:rsid w:val="000F31A2"/>
    <w:rsid w:val="001108CF"/>
    <w:rsid w:val="0011290F"/>
    <w:rsid w:val="00112BB0"/>
    <w:rsid w:val="00120E00"/>
    <w:rsid w:val="00122663"/>
    <w:rsid w:val="001322E9"/>
    <w:rsid w:val="00134726"/>
    <w:rsid w:val="0013615C"/>
    <w:rsid w:val="00145779"/>
    <w:rsid w:val="0015078C"/>
    <w:rsid w:val="00151D65"/>
    <w:rsid w:val="001527B1"/>
    <w:rsid w:val="00155BA8"/>
    <w:rsid w:val="001607D2"/>
    <w:rsid w:val="0016589F"/>
    <w:rsid w:val="001858F1"/>
    <w:rsid w:val="001860CF"/>
    <w:rsid w:val="00186C3C"/>
    <w:rsid w:val="0019093D"/>
    <w:rsid w:val="001A178A"/>
    <w:rsid w:val="001A5A03"/>
    <w:rsid w:val="001A7DAE"/>
    <w:rsid w:val="001B1A19"/>
    <w:rsid w:val="001C2EF3"/>
    <w:rsid w:val="001C77CB"/>
    <w:rsid w:val="001D2D53"/>
    <w:rsid w:val="001D7024"/>
    <w:rsid w:val="001E1308"/>
    <w:rsid w:val="001E4647"/>
    <w:rsid w:val="001E4E7A"/>
    <w:rsid w:val="001F3730"/>
    <w:rsid w:val="001F6833"/>
    <w:rsid w:val="00201DB7"/>
    <w:rsid w:val="0020253F"/>
    <w:rsid w:val="00202DFF"/>
    <w:rsid w:val="00221CAF"/>
    <w:rsid w:val="0022293E"/>
    <w:rsid w:val="00222DD7"/>
    <w:rsid w:val="00227259"/>
    <w:rsid w:val="00231A47"/>
    <w:rsid w:val="00233196"/>
    <w:rsid w:val="00234578"/>
    <w:rsid w:val="002370B4"/>
    <w:rsid w:val="00250F87"/>
    <w:rsid w:val="00251656"/>
    <w:rsid w:val="00265497"/>
    <w:rsid w:val="0028012E"/>
    <w:rsid w:val="00281815"/>
    <w:rsid w:val="00282F42"/>
    <w:rsid w:val="002838C8"/>
    <w:rsid w:val="00286C8D"/>
    <w:rsid w:val="00293F84"/>
    <w:rsid w:val="00294DF9"/>
    <w:rsid w:val="00297E36"/>
    <w:rsid w:val="002A42CC"/>
    <w:rsid w:val="002B44AA"/>
    <w:rsid w:val="002B587C"/>
    <w:rsid w:val="002B65D9"/>
    <w:rsid w:val="002D0981"/>
    <w:rsid w:val="00302683"/>
    <w:rsid w:val="0031039B"/>
    <w:rsid w:val="00313A5E"/>
    <w:rsid w:val="00313E87"/>
    <w:rsid w:val="00317009"/>
    <w:rsid w:val="003171BC"/>
    <w:rsid w:val="00324A4A"/>
    <w:rsid w:val="00332C90"/>
    <w:rsid w:val="00341832"/>
    <w:rsid w:val="00344BA9"/>
    <w:rsid w:val="0034600A"/>
    <w:rsid w:val="0036625C"/>
    <w:rsid w:val="0037603F"/>
    <w:rsid w:val="00377161"/>
    <w:rsid w:val="00382B11"/>
    <w:rsid w:val="0038353C"/>
    <w:rsid w:val="00383FC4"/>
    <w:rsid w:val="00385883"/>
    <w:rsid w:val="00392221"/>
    <w:rsid w:val="00392730"/>
    <w:rsid w:val="003A2197"/>
    <w:rsid w:val="003A4395"/>
    <w:rsid w:val="003B7855"/>
    <w:rsid w:val="003C6BB4"/>
    <w:rsid w:val="003D5F33"/>
    <w:rsid w:val="003D6105"/>
    <w:rsid w:val="003D7A43"/>
    <w:rsid w:val="003E3CC1"/>
    <w:rsid w:val="003E736F"/>
    <w:rsid w:val="00420C45"/>
    <w:rsid w:val="0042286A"/>
    <w:rsid w:val="004338C6"/>
    <w:rsid w:val="00445061"/>
    <w:rsid w:val="00450592"/>
    <w:rsid w:val="00452EF2"/>
    <w:rsid w:val="00457A0D"/>
    <w:rsid w:val="00467D7C"/>
    <w:rsid w:val="00471C5D"/>
    <w:rsid w:val="0049396B"/>
    <w:rsid w:val="004A1A06"/>
    <w:rsid w:val="004B0268"/>
    <w:rsid w:val="004B4278"/>
    <w:rsid w:val="004C5F2D"/>
    <w:rsid w:val="004D5860"/>
    <w:rsid w:val="004E00AF"/>
    <w:rsid w:val="004E1E58"/>
    <w:rsid w:val="004E30EA"/>
    <w:rsid w:val="004E625F"/>
    <w:rsid w:val="004F3723"/>
    <w:rsid w:val="005007B8"/>
    <w:rsid w:val="00503409"/>
    <w:rsid w:val="00521DB9"/>
    <w:rsid w:val="00525EDF"/>
    <w:rsid w:val="00530E27"/>
    <w:rsid w:val="00531F39"/>
    <w:rsid w:val="00550884"/>
    <w:rsid w:val="005552A9"/>
    <w:rsid w:val="005615C9"/>
    <w:rsid w:val="0057539D"/>
    <w:rsid w:val="00575CFC"/>
    <w:rsid w:val="00576A6A"/>
    <w:rsid w:val="0058421C"/>
    <w:rsid w:val="00593424"/>
    <w:rsid w:val="005B1EB4"/>
    <w:rsid w:val="005B2F04"/>
    <w:rsid w:val="005C094C"/>
    <w:rsid w:val="005C0EEF"/>
    <w:rsid w:val="005D1601"/>
    <w:rsid w:val="005D62F9"/>
    <w:rsid w:val="005E1009"/>
    <w:rsid w:val="005E1372"/>
    <w:rsid w:val="005E3F6B"/>
    <w:rsid w:val="005E607A"/>
    <w:rsid w:val="005F3705"/>
    <w:rsid w:val="005F3A34"/>
    <w:rsid w:val="005F609F"/>
    <w:rsid w:val="005F6F87"/>
    <w:rsid w:val="00603D53"/>
    <w:rsid w:val="00617642"/>
    <w:rsid w:val="006220F7"/>
    <w:rsid w:val="0062273B"/>
    <w:rsid w:val="00622D1A"/>
    <w:rsid w:val="0063029C"/>
    <w:rsid w:val="00630EDC"/>
    <w:rsid w:val="0064009F"/>
    <w:rsid w:val="00641E83"/>
    <w:rsid w:val="00657E0B"/>
    <w:rsid w:val="006622D4"/>
    <w:rsid w:val="0066716E"/>
    <w:rsid w:val="006A42AC"/>
    <w:rsid w:val="006B2063"/>
    <w:rsid w:val="006B3332"/>
    <w:rsid w:val="006C596C"/>
    <w:rsid w:val="006E7DAD"/>
    <w:rsid w:val="006F540A"/>
    <w:rsid w:val="006F5B9D"/>
    <w:rsid w:val="00713CE1"/>
    <w:rsid w:val="00716864"/>
    <w:rsid w:val="00717332"/>
    <w:rsid w:val="00723E89"/>
    <w:rsid w:val="0073227F"/>
    <w:rsid w:val="00740092"/>
    <w:rsid w:val="00743E79"/>
    <w:rsid w:val="00745501"/>
    <w:rsid w:val="0075392B"/>
    <w:rsid w:val="00754BCE"/>
    <w:rsid w:val="00767247"/>
    <w:rsid w:val="00776F75"/>
    <w:rsid w:val="00777298"/>
    <w:rsid w:val="007819E7"/>
    <w:rsid w:val="007854B2"/>
    <w:rsid w:val="00790D84"/>
    <w:rsid w:val="007B51F5"/>
    <w:rsid w:val="007B68CA"/>
    <w:rsid w:val="007C1040"/>
    <w:rsid w:val="007C2E10"/>
    <w:rsid w:val="007C6F41"/>
    <w:rsid w:val="007D30C2"/>
    <w:rsid w:val="007D5D1D"/>
    <w:rsid w:val="007E16C7"/>
    <w:rsid w:val="007E54F3"/>
    <w:rsid w:val="007F35DD"/>
    <w:rsid w:val="0080288B"/>
    <w:rsid w:val="00806B08"/>
    <w:rsid w:val="00806C2B"/>
    <w:rsid w:val="008116B6"/>
    <w:rsid w:val="00813990"/>
    <w:rsid w:val="00814635"/>
    <w:rsid w:val="00823A6D"/>
    <w:rsid w:val="008265D0"/>
    <w:rsid w:val="00830B18"/>
    <w:rsid w:val="0083172B"/>
    <w:rsid w:val="00834DC4"/>
    <w:rsid w:val="00841F0B"/>
    <w:rsid w:val="00843FFF"/>
    <w:rsid w:val="00844AE6"/>
    <w:rsid w:val="0084625F"/>
    <w:rsid w:val="00851D98"/>
    <w:rsid w:val="0085473B"/>
    <w:rsid w:val="00861D95"/>
    <w:rsid w:val="00865DC4"/>
    <w:rsid w:val="00867364"/>
    <w:rsid w:val="00872B1F"/>
    <w:rsid w:val="00877E72"/>
    <w:rsid w:val="00891FCF"/>
    <w:rsid w:val="00894071"/>
    <w:rsid w:val="00894916"/>
    <w:rsid w:val="008A25CF"/>
    <w:rsid w:val="008A38C6"/>
    <w:rsid w:val="008B0D5D"/>
    <w:rsid w:val="008C52BA"/>
    <w:rsid w:val="008C6DBB"/>
    <w:rsid w:val="008D6C07"/>
    <w:rsid w:val="008F1BAA"/>
    <w:rsid w:val="009042CC"/>
    <w:rsid w:val="00912921"/>
    <w:rsid w:val="00922896"/>
    <w:rsid w:val="00927306"/>
    <w:rsid w:val="0093154B"/>
    <w:rsid w:val="00940A19"/>
    <w:rsid w:val="00943535"/>
    <w:rsid w:val="00953BB4"/>
    <w:rsid w:val="00970B40"/>
    <w:rsid w:val="00973FC9"/>
    <w:rsid w:val="00984A71"/>
    <w:rsid w:val="00994C1C"/>
    <w:rsid w:val="009B1DE4"/>
    <w:rsid w:val="009B4E8A"/>
    <w:rsid w:val="009B65AE"/>
    <w:rsid w:val="009C7970"/>
    <w:rsid w:val="009E1764"/>
    <w:rsid w:val="009E3A1C"/>
    <w:rsid w:val="009F0460"/>
    <w:rsid w:val="00A07967"/>
    <w:rsid w:val="00A168DA"/>
    <w:rsid w:val="00A32C8C"/>
    <w:rsid w:val="00A32D76"/>
    <w:rsid w:val="00A458BA"/>
    <w:rsid w:val="00A52474"/>
    <w:rsid w:val="00A63F78"/>
    <w:rsid w:val="00A651CF"/>
    <w:rsid w:val="00A66130"/>
    <w:rsid w:val="00A815C0"/>
    <w:rsid w:val="00A92DF5"/>
    <w:rsid w:val="00A96A0F"/>
    <w:rsid w:val="00AB1554"/>
    <w:rsid w:val="00AB3EFC"/>
    <w:rsid w:val="00AC4AD9"/>
    <w:rsid w:val="00AC67C2"/>
    <w:rsid w:val="00AD39C7"/>
    <w:rsid w:val="00AD78E4"/>
    <w:rsid w:val="00AE5BED"/>
    <w:rsid w:val="00AE74FA"/>
    <w:rsid w:val="00AF08BC"/>
    <w:rsid w:val="00B143BF"/>
    <w:rsid w:val="00B34A51"/>
    <w:rsid w:val="00B34F1E"/>
    <w:rsid w:val="00B414C4"/>
    <w:rsid w:val="00B43086"/>
    <w:rsid w:val="00B43BA4"/>
    <w:rsid w:val="00B47CE3"/>
    <w:rsid w:val="00B50AC7"/>
    <w:rsid w:val="00B51489"/>
    <w:rsid w:val="00B628A5"/>
    <w:rsid w:val="00B6649E"/>
    <w:rsid w:val="00B712B5"/>
    <w:rsid w:val="00B7573E"/>
    <w:rsid w:val="00B848C5"/>
    <w:rsid w:val="00B855F4"/>
    <w:rsid w:val="00B9188E"/>
    <w:rsid w:val="00B94971"/>
    <w:rsid w:val="00BB4212"/>
    <w:rsid w:val="00BD1203"/>
    <w:rsid w:val="00BE3D23"/>
    <w:rsid w:val="00BF2A64"/>
    <w:rsid w:val="00C153E9"/>
    <w:rsid w:val="00C15B7D"/>
    <w:rsid w:val="00C16114"/>
    <w:rsid w:val="00C36AB3"/>
    <w:rsid w:val="00C45AA3"/>
    <w:rsid w:val="00C53F52"/>
    <w:rsid w:val="00C63B52"/>
    <w:rsid w:val="00C667E6"/>
    <w:rsid w:val="00C70F67"/>
    <w:rsid w:val="00C855D8"/>
    <w:rsid w:val="00C9068F"/>
    <w:rsid w:val="00C917F1"/>
    <w:rsid w:val="00C933C3"/>
    <w:rsid w:val="00C95F76"/>
    <w:rsid w:val="00C967AC"/>
    <w:rsid w:val="00CA39AE"/>
    <w:rsid w:val="00CD1C66"/>
    <w:rsid w:val="00CD28ED"/>
    <w:rsid w:val="00CE2922"/>
    <w:rsid w:val="00CE4D8C"/>
    <w:rsid w:val="00CE5BDD"/>
    <w:rsid w:val="00CE6910"/>
    <w:rsid w:val="00CF0168"/>
    <w:rsid w:val="00CF141D"/>
    <w:rsid w:val="00D03B47"/>
    <w:rsid w:val="00D159E0"/>
    <w:rsid w:val="00D1631A"/>
    <w:rsid w:val="00D224F5"/>
    <w:rsid w:val="00D276AF"/>
    <w:rsid w:val="00D526B8"/>
    <w:rsid w:val="00D52746"/>
    <w:rsid w:val="00D57C19"/>
    <w:rsid w:val="00D674B8"/>
    <w:rsid w:val="00D67E68"/>
    <w:rsid w:val="00D7338D"/>
    <w:rsid w:val="00D86ED2"/>
    <w:rsid w:val="00D93330"/>
    <w:rsid w:val="00DF11C2"/>
    <w:rsid w:val="00DF4820"/>
    <w:rsid w:val="00E02D39"/>
    <w:rsid w:val="00E06CED"/>
    <w:rsid w:val="00E14982"/>
    <w:rsid w:val="00E22984"/>
    <w:rsid w:val="00E22D4B"/>
    <w:rsid w:val="00E24EC4"/>
    <w:rsid w:val="00E27752"/>
    <w:rsid w:val="00E335F6"/>
    <w:rsid w:val="00E4481B"/>
    <w:rsid w:val="00E44D64"/>
    <w:rsid w:val="00E4539D"/>
    <w:rsid w:val="00E6451E"/>
    <w:rsid w:val="00E66C6A"/>
    <w:rsid w:val="00E71659"/>
    <w:rsid w:val="00E81A07"/>
    <w:rsid w:val="00E83566"/>
    <w:rsid w:val="00E9084E"/>
    <w:rsid w:val="00EA5DC8"/>
    <w:rsid w:val="00EA77A0"/>
    <w:rsid w:val="00EB4ED9"/>
    <w:rsid w:val="00EB5403"/>
    <w:rsid w:val="00EB7C77"/>
    <w:rsid w:val="00ED2050"/>
    <w:rsid w:val="00ED2F8D"/>
    <w:rsid w:val="00ED7940"/>
    <w:rsid w:val="00EE416D"/>
    <w:rsid w:val="00EE5731"/>
    <w:rsid w:val="00F043FD"/>
    <w:rsid w:val="00F11EE6"/>
    <w:rsid w:val="00F15EA1"/>
    <w:rsid w:val="00F26F79"/>
    <w:rsid w:val="00F3371E"/>
    <w:rsid w:val="00F34BD4"/>
    <w:rsid w:val="00F44B01"/>
    <w:rsid w:val="00F84167"/>
    <w:rsid w:val="00F86779"/>
    <w:rsid w:val="00F959AB"/>
    <w:rsid w:val="00FA4B1A"/>
    <w:rsid w:val="00FB6D43"/>
    <w:rsid w:val="00FB7A20"/>
    <w:rsid w:val="00FC3AB2"/>
    <w:rsid w:val="00FD3AF3"/>
    <w:rsid w:val="00FE1AC6"/>
    <w:rsid w:val="00FE2768"/>
    <w:rsid w:val="00FE748D"/>
    <w:rsid w:val="00FE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3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6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A43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6A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276AF"/>
  </w:style>
  <w:style w:type="paragraph" w:styleId="Footer">
    <w:name w:val="footer"/>
    <w:basedOn w:val="Normal"/>
    <w:link w:val="FooterChar"/>
    <w:uiPriority w:val="99"/>
    <w:unhideWhenUsed/>
    <w:rsid w:val="00D276A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276AF"/>
  </w:style>
  <w:style w:type="paragraph" w:styleId="NoSpacing">
    <w:name w:val="No Spacing"/>
    <w:uiPriority w:val="1"/>
    <w:qFormat/>
    <w:rsid w:val="003D7A4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2EF2"/>
    <w:rPr>
      <w:rFonts w:ascii="Tahoma" w:hAnsi="Tahoma" w:cs="Tahoma"/>
      <w:sz w:val="16"/>
      <w:szCs w:val="16"/>
    </w:rPr>
  </w:style>
  <w:style w:type="character" w:customStyle="1" w:styleId="BalloonTextChar">
    <w:name w:val="Balloon Text Char"/>
    <w:basedOn w:val="DefaultParagraphFont"/>
    <w:link w:val="BalloonText"/>
    <w:uiPriority w:val="99"/>
    <w:semiHidden/>
    <w:rsid w:val="00452E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52EF2"/>
    <w:rPr>
      <w:sz w:val="16"/>
      <w:szCs w:val="16"/>
    </w:rPr>
  </w:style>
  <w:style w:type="paragraph" w:styleId="CommentText">
    <w:name w:val="annotation text"/>
    <w:basedOn w:val="Normal"/>
    <w:link w:val="CommentTextChar"/>
    <w:uiPriority w:val="99"/>
    <w:semiHidden/>
    <w:unhideWhenUsed/>
    <w:rsid w:val="00452EF2"/>
    <w:rPr>
      <w:sz w:val="20"/>
      <w:szCs w:val="20"/>
    </w:rPr>
  </w:style>
  <w:style w:type="character" w:customStyle="1" w:styleId="CommentTextChar">
    <w:name w:val="Comment Text Char"/>
    <w:basedOn w:val="DefaultParagraphFont"/>
    <w:link w:val="CommentText"/>
    <w:uiPriority w:val="99"/>
    <w:semiHidden/>
    <w:rsid w:val="00452E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2EF2"/>
    <w:rPr>
      <w:b/>
      <w:bCs/>
    </w:rPr>
  </w:style>
  <w:style w:type="character" w:customStyle="1" w:styleId="CommentSubjectChar">
    <w:name w:val="Comment Subject Char"/>
    <w:basedOn w:val="CommentTextChar"/>
    <w:link w:val="CommentSubject"/>
    <w:uiPriority w:val="99"/>
    <w:semiHidden/>
    <w:rsid w:val="00452EF2"/>
    <w:rPr>
      <w:rFonts w:ascii="Times New Roman" w:eastAsia="Times New Roman" w:hAnsi="Times New Roman" w:cs="Times New Roman"/>
      <w:b/>
      <w:bCs/>
      <w:sz w:val="20"/>
      <w:szCs w:val="20"/>
    </w:rPr>
  </w:style>
  <w:style w:type="paragraph" w:styleId="ListParagraph">
    <w:name w:val="List Paragraph"/>
    <w:basedOn w:val="Normal"/>
    <w:uiPriority w:val="34"/>
    <w:qFormat/>
    <w:rsid w:val="00324A4A"/>
    <w:pPr>
      <w:ind w:left="720"/>
      <w:contextualSpacing/>
    </w:pPr>
  </w:style>
  <w:style w:type="paragraph" w:styleId="Revision">
    <w:name w:val="Revision"/>
    <w:hidden/>
    <w:uiPriority w:val="99"/>
    <w:semiHidden/>
    <w:rsid w:val="00C63B52"/>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87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222DD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222DD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3A439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A4395"/>
    <w:pPr>
      <w:spacing w:line="276" w:lineRule="auto"/>
      <w:outlineLvl w:val="9"/>
    </w:pPr>
    <w:rPr>
      <w:lang w:eastAsia="ja-JP"/>
    </w:rPr>
  </w:style>
  <w:style w:type="character" w:styleId="Hyperlink">
    <w:name w:val="Hyperlink"/>
    <w:uiPriority w:val="99"/>
    <w:unhideWhenUsed/>
    <w:rsid w:val="00EB54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6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A43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6A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276AF"/>
  </w:style>
  <w:style w:type="paragraph" w:styleId="Footer">
    <w:name w:val="footer"/>
    <w:basedOn w:val="Normal"/>
    <w:link w:val="FooterChar"/>
    <w:uiPriority w:val="99"/>
    <w:unhideWhenUsed/>
    <w:rsid w:val="00D276A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276AF"/>
  </w:style>
  <w:style w:type="paragraph" w:styleId="NoSpacing">
    <w:name w:val="No Spacing"/>
    <w:uiPriority w:val="1"/>
    <w:qFormat/>
    <w:rsid w:val="003D7A4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2EF2"/>
    <w:rPr>
      <w:rFonts w:ascii="Tahoma" w:hAnsi="Tahoma" w:cs="Tahoma"/>
      <w:sz w:val="16"/>
      <w:szCs w:val="16"/>
    </w:rPr>
  </w:style>
  <w:style w:type="character" w:customStyle="1" w:styleId="BalloonTextChar">
    <w:name w:val="Balloon Text Char"/>
    <w:basedOn w:val="DefaultParagraphFont"/>
    <w:link w:val="BalloonText"/>
    <w:uiPriority w:val="99"/>
    <w:semiHidden/>
    <w:rsid w:val="00452E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52EF2"/>
    <w:rPr>
      <w:sz w:val="16"/>
      <w:szCs w:val="16"/>
    </w:rPr>
  </w:style>
  <w:style w:type="paragraph" w:styleId="CommentText">
    <w:name w:val="annotation text"/>
    <w:basedOn w:val="Normal"/>
    <w:link w:val="CommentTextChar"/>
    <w:uiPriority w:val="99"/>
    <w:semiHidden/>
    <w:unhideWhenUsed/>
    <w:rsid w:val="00452EF2"/>
    <w:rPr>
      <w:sz w:val="20"/>
      <w:szCs w:val="20"/>
    </w:rPr>
  </w:style>
  <w:style w:type="character" w:customStyle="1" w:styleId="CommentTextChar">
    <w:name w:val="Comment Text Char"/>
    <w:basedOn w:val="DefaultParagraphFont"/>
    <w:link w:val="CommentText"/>
    <w:uiPriority w:val="99"/>
    <w:semiHidden/>
    <w:rsid w:val="00452E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2EF2"/>
    <w:rPr>
      <w:b/>
      <w:bCs/>
    </w:rPr>
  </w:style>
  <w:style w:type="character" w:customStyle="1" w:styleId="CommentSubjectChar">
    <w:name w:val="Comment Subject Char"/>
    <w:basedOn w:val="CommentTextChar"/>
    <w:link w:val="CommentSubject"/>
    <w:uiPriority w:val="99"/>
    <w:semiHidden/>
    <w:rsid w:val="00452EF2"/>
    <w:rPr>
      <w:rFonts w:ascii="Times New Roman" w:eastAsia="Times New Roman" w:hAnsi="Times New Roman" w:cs="Times New Roman"/>
      <w:b/>
      <w:bCs/>
      <w:sz w:val="20"/>
      <w:szCs w:val="20"/>
    </w:rPr>
  </w:style>
  <w:style w:type="paragraph" w:styleId="ListParagraph">
    <w:name w:val="List Paragraph"/>
    <w:basedOn w:val="Normal"/>
    <w:uiPriority w:val="34"/>
    <w:qFormat/>
    <w:rsid w:val="00324A4A"/>
    <w:pPr>
      <w:ind w:left="720"/>
      <w:contextualSpacing/>
    </w:pPr>
  </w:style>
  <w:style w:type="paragraph" w:styleId="Revision">
    <w:name w:val="Revision"/>
    <w:hidden/>
    <w:uiPriority w:val="99"/>
    <w:semiHidden/>
    <w:rsid w:val="00C63B52"/>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87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222DD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222DD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3A439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A4395"/>
    <w:pPr>
      <w:spacing w:line="276" w:lineRule="auto"/>
      <w:outlineLvl w:val="9"/>
    </w:pPr>
    <w:rPr>
      <w:lang w:eastAsia="ja-JP"/>
    </w:rPr>
  </w:style>
  <w:style w:type="character" w:styleId="Hyperlink">
    <w:name w:val="Hyperlink"/>
    <w:uiPriority w:val="99"/>
    <w:unhideWhenUsed/>
    <w:rsid w:val="00EB54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www.cde.state.co.us/assessment/CoAC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A411390D8DA24DB32677E2E233F7FB" ma:contentTypeVersion="17" ma:contentTypeDescription="Create a new document." ma:contentTypeScope="" ma:versionID="b904bca70e80f658d8097f30827d67df">
  <xsd:schema xmlns:xsd="http://www.w3.org/2001/XMLSchema" xmlns:p="http://schemas.microsoft.com/office/2006/metadata/properties" xmlns:ns1="997b2ddf-f5f0-4d83-93b5-24ed30be72e0" targetNamespace="http://schemas.microsoft.com/office/2006/metadata/properties" ma:root="true" ma:fieldsID="420db9cd0888afc55de8c8c9e3dde39b" ns1:_="">
    <xsd:import namespace="997b2ddf-f5f0-4d83-93b5-24ed30be72e0"/>
    <xsd:element name="properties">
      <xsd:complexType>
        <xsd:sequence>
          <xsd:element name="documentManagement">
            <xsd:complexType>
              <xsd:all>
                <xsd:element ref="ns1:State"/>
                <xsd:element ref="ns1:Cycle"/>
                <xsd:element ref="ns1:Program"/>
                <xsd:element ref="ns1:Associated_x0020_Process" minOccurs="0"/>
                <xsd:element ref="ns1:Template" minOccurs="0"/>
                <xsd:element ref="ns1:Item_x0020_Status"/>
                <xsd:element ref="ns1:Primary_x0020_Audience" minOccurs="0"/>
                <xsd:element ref="ns1:School_x0020_Year" minOccurs="0"/>
                <xsd:element ref="ns1:Owner"/>
                <xsd:element ref="ns1:Archive" minOccurs="0"/>
              </xsd:all>
            </xsd:complexType>
          </xsd:element>
        </xsd:sequence>
      </xsd:complexType>
    </xsd:element>
  </xsd:schema>
  <xsd:schema xmlns:xsd="http://www.w3.org/2001/XMLSchema" xmlns:dms="http://schemas.microsoft.com/office/2006/documentManagement/types" targetNamespace="997b2ddf-f5f0-4d83-93b5-24ed30be72e0" elementFormDefault="qualified">
    <xsd:import namespace="http://schemas.microsoft.com/office/2006/documentManagement/types"/>
    <xsd:element name="State" ma:index="0" ma:displayName="State" ma:format="Dropdown" ma:internalName="State">
      <xsd:simpleType>
        <xsd:restriction base="dms:Choice">
          <xsd:enumeration value="ALL"/>
          <xsd:enumeration value="Alabama"/>
          <xsd:enumeration value="Alaska"/>
          <xsd:enumeration value="Arkansas"/>
          <xsd:enumeration value="Colorado"/>
          <xsd:enumeration value="District Choice"/>
          <xsd:enumeration value="Hawaii"/>
          <xsd:enumeration value="Illinois"/>
          <xsd:enumeration value="Indiana"/>
          <xsd:enumeration value="Kentucky"/>
          <xsd:enumeration value="Louisiana"/>
          <xsd:enumeration value="Michigan"/>
          <xsd:enumeration value="Minnesota"/>
          <xsd:enumeration value="Mississippi"/>
          <xsd:enumeration value="Missouri"/>
          <xsd:enumeration value="Montana"/>
          <xsd:enumeration value="North Carolina"/>
          <xsd:enumeration value="North Dakota"/>
          <xsd:enumeration value="Tennessee"/>
          <xsd:enumeration value="Utah"/>
          <xsd:enumeration value="Wyoming"/>
          <xsd:enumeration value="Wisconsin"/>
        </xsd:restriction>
      </xsd:simpleType>
    </xsd:element>
    <xsd:element name="Cycle" ma:index="1" ma:displayName="Item Type" ma:format="Dropdown" ma:internalName="Cycle">
      <xsd:simpleType>
        <xsd:restriction base="dms:Choice">
          <xsd:enumeration value="Administrative Document"/>
          <xsd:enumeration value="Answer Doc/Header"/>
          <xsd:enumeration value="DVD/Cassette Items"/>
          <xsd:enumeration value="Email Notice"/>
          <xsd:enumeration value="Envelope or Polymailer"/>
          <xsd:enumeration value="File Layout"/>
          <xsd:enumeration value="Form"/>
          <xsd:enumeration value="Internal Procedures and User Guides"/>
          <xsd:enumeration value="Letter to School"/>
          <xsd:enumeration value="Letter to Student"/>
          <xsd:enumeration value="Mailing Summary"/>
          <xsd:enumeration value="Manual"/>
          <xsd:enumeration value="Manual Supplement"/>
          <xsd:enumeration value="Meeting Agendas and Minutes"/>
          <xsd:enumeration value="Schedule"/>
          <xsd:enumeration value="Training Presentation"/>
        </xsd:restriction>
      </xsd:simpleType>
    </xsd:element>
    <xsd:element name="Program" ma:index="4" ma:displayName="Program" ma:format="RadioButtons" ma:internalName="Program">
      <xsd:simpleType>
        <xsd:restriction base="dms:Choice">
          <xsd:enumeration value="ACT"/>
          <xsd:enumeration value="WorkKeys"/>
          <xsd:enumeration value="ACT &amp; WorkKeys"/>
        </xsd:restriction>
      </xsd:simpleType>
    </xsd:element>
    <xsd:element name="Associated_x0020_Process" ma:index="11" nillable="true" ma:displayName="Associated Process" ma:internalName="Associated_x0020_Process" ma:requiredMultiChoice="true">
      <xsd:complexType>
        <xsd:complexContent>
          <xsd:extension base="dms:MultiChoice">
            <xsd:sequence>
              <xsd:element name="Value" maxOccurs="unbounded" minOccurs="0" nillable="true">
                <xsd:simpleType>
                  <xsd:restriction base="dms:Choice">
                    <xsd:enumeration value="Accommodations"/>
                    <xsd:enumeration value="Administrative/Overview"/>
                    <xsd:enumeration value="Establishment"/>
                    <xsd:enumeration value="Invoicing"/>
                    <xsd:enumeration value="Materials Ordering"/>
                    <xsd:enumeration value="Materials Return"/>
                    <xsd:enumeration value="Outbound Shipping"/>
                    <xsd:enumeration value="Pre-ID"/>
                    <xsd:enumeration value="Scoring/Reporting/SUI"/>
                    <xsd:enumeration value="Test Administration"/>
                    <xsd:enumeration value="Training"/>
                  </xsd:restriction>
                </xsd:simpleType>
              </xsd:element>
            </xsd:sequence>
          </xsd:extension>
        </xsd:complexContent>
      </xsd:complexType>
    </xsd:element>
    <xsd:element name="Template" ma:index="12" nillable="true" ma:displayName="Template" ma:default="0" ma:internalName="Template">
      <xsd:simpleType>
        <xsd:restriction base="dms:Boolean"/>
      </xsd:simpleType>
    </xsd:element>
    <xsd:element name="Item_x0020_Status" ma:index="13" ma:displayName="Item Status" ma:format="RadioButtons" ma:internalName="Item_x0020_Status">
      <xsd:simpleType>
        <xsd:restriction base="dms:Choice">
          <xsd:enumeration value="In Progress"/>
          <xsd:enumeration value="Final"/>
        </xsd:restriction>
      </xsd:simpleType>
    </xsd:element>
    <xsd:element name="Primary_x0020_Audience" ma:index="14" nillable="true" ma:displayName="Primary Audience" ma:internalName="Primary_x0020_Audience" ma:requiredMultiChoice="true">
      <xsd:complexType>
        <xsd:complexContent>
          <xsd:extension base="dms:MultiChoice">
            <xsd:sequence>
              <xsd:element name="Value" maxOccurs="unbounded" minOccurs="0" nillable="true">
                <xsd:simpleType>
                  <xsd:restriction base="dms:Choice">
                    <xsd:enumeration value="ACT Staff"/>
                    <xsd:enumeration value="Schools"/>
                    <xsd:enumeration value="Districts/Regions"/>
                    <xsd:enumeration value="Clients"/>
                    <xsd:enumeration value="Vendors"/>
                    <xsd:enumeration value="Students"/>
                  </xsd:restriction>
                </xsd:simpleType>
              </xsd:element>
            </xsd:sequence>
          </xsd:extension>
        </xsd:complexContent>
      </xsd:complexType>
    </xsd:element>
    <xsd:element name="School_x0020_Year" ma:index="15" nillable="true" ma:displayName="School Year" ma:default="2013-2014" ma:internalName="School_x0020_Year" ma:requiredMultiChoice="true">
      <xsd:complexType>
        <xsd:complexContent>
          <xsd:extension base="dms:MultiChoice">
            <xsd:sequence>
              <xsd:element name="Value" maxOccurs="unbounded" minOccurs="0" nillable="true">
                <xsd:simpleType>
                  <xsd:restriction base="dms:Choice">
                    <xsd:enumeration value="2010-2011"/>
                    <xsd:enumeration value="2011-2012"/>
                    <xsd:enumeration value="2012-2013"/>
                    <xsd:enumeration value="2013-2014"/>
                    <xsd:enumeration value="2014-2015"/>
                  </xsd:restriction>
                </xsd:simpleType>
              </xsd:element>
            </xsd:sequence>
          </xsd:extension>
        </xsd:complexContent>
      </xsd:complexType>
    </xsd:element>
    <xsd:element name="Owner" ma:index="16" ma:displayName="Owner" ma:internalName="Owner">
      <xsd:simpleType>
        <xsd:restriction base="dms:Text">
          <xsd:maxLength value="255"/>
        </xsd:restriction>
      </xsd:simpleType>
    </xsd:element>
    <xsd:element name="Archive" ma:index="17" nillable="true" ma:displayName="Archive" ma:default="0" ma:description="Please don't use this field unless you check with Twyla, Sarah, or Reece first. It's used when an item goes completely obsolete. It isn't used to save previous versions of files when they are &quot;rolled over&quot; for the next year."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File Typ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imary_x0020_Audience xmlns="997b2ddf-f5f0-4d83-93b5-24ed30be72e0">
      <Value>Schools</Value>
    </Primary_x0020_Audience>
    <Archive xmlns="997b2ddf-f5f0-4d83-93b5-24ed30be72e0">false</Archive>
    <Program xmlns="997b2ddf-f5f0-4d83-93b5-24ed30be72e0">ACT</Program>
    <Cycle xmlns="997b2ddf-f5f0-4d83-93b5-24ed30be72e0">Schedule</Cycle>
    <Owner xmlns="997b2ddf-f5f0-4d83-93b5-24ed30be72e0">Livi Lenihan</Owner>
    <Associated_x0020_Process xmlns="997b2ddf-f5f0-4d83-93b5-24ed30be72e0">
      <Value>Accommodations</Value>
      <Value>Administrative/Overview</Value>
      <Value>Establishment</Value>
      <Value>Materials Ordering</Value>
      <Value>Materials Return</Value>
      <Value>Outbound Shipping</Value>
      <Value>Test Administration</Value>
      <Value>Training</Value>
    </Associated_x0020_Process>
    <Item_x0020_Status xmlns="997b2ddf-f5f0-4d83-93b5-24ed30be72e0">Final</Item_x0020_Status>
    <Template xmlns="997b2ddf-f5f0-4d83-93b5-24ed30be72e0">false</Template>
    <State xmlns="997b2ddf-f5f0-4d83-93b5-24ed30be72e0">Colorado</State>
    <School_x0020_Year xmlns="997b2ddf-f5f0-4d83-93b5-24ed30be72e0">
      <Value>2014-2015</Value>
    </School_x0020_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34336-2546-4B46-9B4A-8684CEB8D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b2ddf-f5f0-4d83-93b5-24ed30be72e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AD44AB2-B0D8-4522-B39C-B5F025383FF0}">
  <ds:schemaRefs>
    <ds:schemaRef ds:uri="http://schemas.microsoft.com/sharepoint/v3/contenttype/forms"/>
  </ds:schemaRefs>
</ds:datastoreItem>
</file>

<file path=customXml/itemProps3.xml><?xml version="1.0" encoding="utf-8"?>
<ds:datastoreItem xmlns:ds="http://schemas.openxmlformats.org/officeDocument/2006/customXml" ds:itemID="{C7316F15-1036-43B5-BF5D-A6EAC0B29AB6}">
  <ds:schemaRefs>
    <ds:schemaRef ds:uri="http://schemas.microsoft.com/office/2006/metadata/properties"/>
    <ds:schemaRef ds:uri="997b2ddf-f5f0-4d83-93b5-24ed30be72e0"/>
  </ds:schemaRefs>
</ds:datastoreItem>
</file>

<file path=customXml/itemProps4.xml><?xml version="1.0" encoding="utf-8"?>
<ds:datastoreItem xmlns:ds="http://schemas.openxmlformats.org/officeDocument/2006/customXml" ds:itemID="{D5E21437-6AC1-449B-9BA7-CE7203E6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ACT, Inc.</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Andrae Naraine</dc:creator>
  <cp:lastModifiedBy>Villalobos Pavia, Heather</cp:lastModifiedBy>
  <cp:revision>2</cp:revision>
  <cp:lastPrinted>2014-08-04T15:15:00Z</cp:lastPrinted>
  <dcterms:created xsi:type="dcterms:W3CDTF">2014-09-04T19:50:00Z</dcterms:created>
  <dcterms:modified xsi:type="dcterms:W3CDTF">2014-09-04T19:50:00Z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0x010100E6A411390D8DA24DB32677E2E233F7FB</vt:lpwstr>
  </property>
</Properties>
</file>