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5235"/>
        <w:gridCol w:w="5130"/>
      </w:tblGrid>
      <w:tr w:rsidR="00A265F0" w:rsidRPr="00A265F0" w:rsidTr="00A265F0">
        <w:trPr>
          <w:trHeight w:val="300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F0" w:rsidRPr="00A265F0" w:rsidRDefault="00776FE9" w:rsidP="00374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CMAS: </w:t>
            </w:r>
            <w:r w:rsidR="00810DA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PARCC and Science &amp; </w:t>
            </w:r>
            <w:r w:rsidR="00A265F0" w:rsidRPr="00A265F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Social Studies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2014-15</w:t>
            </w:r>
          </w:p>
        </w:tc>
      </w:tr>
      <w:tr w:rsidR="00433A12" w:rsidRPr="00A265F0" w:rsidTr="009B4886">
        <w:trPr>
          <w:trHeight w:val="300"/>
        </w:trPr>
        <w:tc>
          <w:tcPr>
            <w:tcW w:w="10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A12" w:rsidRDefault="003F4450" w:rsidP="0096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Cross-Program Highlights</w:t>
            </w:r>
          </w:p>
          <w:p w:rsidR="003F4450" w:rsidRPr="003F4450" w:rsidRDefault="003F4450" w:rsidP="0096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A265F0" w:rsidRPr="00A265F0" w:rsidTr="009B488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5F0" w:rsidRPr="00A265F0" w:rsidRDefault="00A265F0" w:rsidP="003F4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265F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PARCC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5F0" w:rsidRPr="00A265F0" w:rsidRDefault="00810DA2" w:rsidP="003F4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Science &amp; </w:t>
            </w:r>
            <w:r w:rsidR="00A265F0" w:rsidRPr="00A265F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Social Studies</w:t>
            </w:r>
          </w:p>
        </w:tc>
      </w:tr>
      <w:tr w:rsidR="00A265F0" w:rsidRPr="00A265F0" w:rsidTr="009B488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CDD" w:rsidRPr="00754F3D" w:rsidRDefault="00A265F0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PearsonAccess</w:t>
            </w:r>
            <w:r w:rsidR="001438DC" w:rsidRPr="00181F4F">
              <w:rPr>
                <w:rFonts w:eastAsia="Times New Roman" w:cs="Times New Roman"/>
                <w:color w:val="000000"/>
                <w:vertAlign w:val="superscript"/>
              </w:rPr>
              <w:t>next</w:t>
            </w:r>
            <w:r w:rsidR="001438DC">
              <w:rPr>
                <w:rFonts w:eastAsia="Times New Roman" w:cs="Times New Roman"/>
                <w:color w:val="000000"/>
                <w:vertAlign w:val="superscript"/>
              </w:rPr>
              <w:t xml:space="preserve"> </w:t>
            </w:r>
            <w:r w:rsidR="00754F3D" w:rsidRPr="00754F3D">
              <w:rPr>
                <w:rFonts w:eastAsia="Times New Roman" w:cs="Times New Roman"/>
                <w:color w:val="000000"/>
              </w:rPr>
              <w:t>L</w:t>
            </w:r>
            <w:r w:rsidR="00804945" w:rsidRPr="00754F3D">
              <w:rPr>
                <w:rFonts w:eastAsia="Times New Roman" w:cs="Times New Roman"/>
                <w:color w:val="000000"/>
              </w:rPr>
              <w:t>ogin</w:t>
            </w:r>
            <w:r w:rsidR="00DC1424" w:rsidRPr="00754F3D">
              <w:rPr>
                <w:rFonts w:eastAsia="Times New Roman" w:cs="Times New Roman"/>
                <w:color w:val="000000"/>
              </w:rPr>
              <w:t>:</w:t>
            </w:r>
            <w:r w:rsidR="00FB71D8" w:rsidRPr="00754F3D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A265F0" w:rsidRPr="00754F3D" w:rsidRDefault="00AB79A8" w:rsidP="00AC5120">
            <w:pPr>
              <w:spacing w:after="0" w:line="240" w:lineRule="auto"/>
              <w:rPr>
                <w:rFonts w:eastAsia="Times New Roman" w:cs="Times New Roman"/>
              </w:rPr>
            </w:pPr>
            <w:hyperlink r:id="rId6" w:history="1">
              <w:r w:rsidR="00776FE9" w:rsidRPr="00754F3D">
                <w:rPr>
                  <w:rStyle w:val="Hyperlink"/>
                  <w:rFonts w:eastAsia="Times New Roman" w:cs="Times New Roman"/>
                </w:rPr>
                <w:t>http://pearsonaccessnext.com</w:t>
              </w:r>
            </w:hyperlink>
            <w:r w:rsidR="00776FE9" w:rsidRPr="00754F3D">
              <w:rPr>
                <w:rFonts w:eastAsia="Times New Roman" w:cs="Times New Roman"/>
              </w:rPr>
              <w:t xml:space="preserve">   </w:t>
            </w:r>
          </w:p>
          <w:p w:rsidR="00B7644E" w:rsidRPr="00754F3D" w:rsidRDefault="00B7644E" w:rsidP="00B7644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54F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Colorado Site: </w:t>
            </w:r>
          </w:p>
          <w:p w:rsidR="00B7644E" w:rsidRPr="00754F3D" w:rsidRDefault="00AB79A8" w:rsidP="00B764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7644E" w:rsidRPr="00754F3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https://co.pearsonaccessnext.com</w:t>
              </w:r>
            </w:hyperlink>
            <w:r w:rsidR="00B7644E" w:rsidRPr="00754F3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C00833" w:rsidRPr="00754F3D" w:rsidRDefault="00C00833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5F0" w:rsidRPr="00754F3D" w:rsidRDefault="00A265F0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PearsonAccess</w:t>
            </w:r>
            <w:r w:rsidR="00804945" w:rsidRPr="00754F3D">
              <w:rPr>
                <w:rFonts w:eastAsia="Times New Roman" w:cs="Times New Roman"/>
                <w:color w:val="000000"/>
              </w:rPr>
              <w:t xml:space="preserve"> </w:t>
            </w:r>
            <w:r w:rsidR="00DC6595">
              <w:rPr>
                <w:rFonts w:eastAsia="Times New Roman" w:cs="Times New Roman"/>
                <w:color w:val="000000"/>
              </w:rPr>
              <w:t xml:space="preserve">Classic </w:t>
            </w:r>
            <w:r w:rsidR="00804945" w:rsidRPr="00754F3D">
              <w:rPr>
                <w:rFonts w:eastAsia="Times New Roman" w:cs="Times New Roman"/>
                <w:color w:val="000000"/>
              </w:rPr>
              <w:t>Login</w:t>
            </w:r>
            <w:r w:rsidR="00DC1424" w:rsidRPr="00754F3D">
              <w:rPr>
                <w:rFonts w:eastAsia="Times New Roman" w:cs="Times New Roman"/>
                <w:color w:val="000000"/>
              </w:rPr>
              <w:t>:</w:t>
            </w:r>
            <w:r w:rsidR="00FB71D8" w:rsidRPr="00754F3D">
              <w:rPr>
                <w:rFonts w:eastAsia="Times New Roman" w:cs="Times New Roman"/>
                <w:color w:val="000000"/>
              </w:rPr>
              <w:t xml:space="preserve"> </w:t>
            </w:r>
            <w:hyperlink r:id="rId8" w:history="1">
              <w:r w:rsidR="00FB71D8" w:rsidRPr="00754F3D">
                <w:rPr>
                  <w:rStyle w:val="Hyperlink"/>
                  <w:rFonts w:eastAsia="Times New Roman" w:cs="Times New Roman"/>
                </w:rPr>
                <w:t>http://www.pearsonaccess.com/co</w:t>
              </w:r>
            </w:hyperlink>
            <w:r w:rsidR="00FB71D8" w:rsidRPr="00754F3D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6C2CD1" w:rsidRPr="00A265F0" w:rsidTr="009B488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CD1" w:rsidRDefault="006C2CD1" w:rsidP="00FE4F0D">
            <w:pPr>
              <w:spacing w:after="0" w:line="240" w:lineRule="auto"/>
            </w:pPr>
            <w:r w:rsidRPr="00754F3D">
              <w:rPr>
                <w:rFonts w:eastAsia="Times New Roman" w:cs="Times New Roman"/>
                <w:color w:val="000000"/>
              </w:rPr>
              <w:t xml:space="preserve">Testing URL: </w:t>
            </w:r>
            <w:hyperlink r:id="rId9" w:history="1">
              <w:r w:rsidR="00CC422A" w:rsidRPr="00E82F98">
                <w:rPr>
                  <w:rStyle w:val="Hyperlink"/>
                </w:rPr>
                <w:t>http://co.testnav.com</w:t>
              </w:r>
            </w:hyperlink>
            <w:r w:rsidR="00B7644E" w:rsidRPr="00754F3D">
              <w:t xml:space="preserve"> </w:t>
            </w:r>
          </w:p>
          <w:p w:rsidR="001438DC" w:rsidRPr="00754F3D" w:rsidRDefault="001438DC" w:rsidP="00FE4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CD1" w:rsidRPr="00754F3D" w:rsidRDefault="006C2CD1" w:rsidP="00FE4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 xml:space="preserve">Testing URL: </w:t>
            </w:r>
            <w:hyperlink r:id="rId10" w:history="1">
              <w:r w:rsidRPr="00754F3D">
                <w:rPr>
                  <w:rStyle w:val="Hyperlink"/>
                </w:rPr>
                <w:t>https://co.testnav.com</w:t>
              </w:r>
            </w:hyperlink>
          </w:p>
        </w:tc>
      </w:tr>
      <w:tr w:rsidR="00754F3D" w:rsidRPr="00A265F0" w:rsidTr="00181F4F">
        <w:trPr>
          <w:trHeight w:val="192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F3D" w:rsidRPr="00754F3D" w:rsidRDefault="001438DC" w:rsidP="00754F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Training Site</w:t>
            </w:r>
            <w:r w:rsidR="00754F3D" w:rsidRPr="00754F3D">
              <w:rPr>
                <w:rFonts w:eastAsia="Times New Roman" w:cs="Times New Roman"/>
                <w:color w:val="000000"/>
              </w:rPr>
              <w:t xml:space="preserve">:  </w:t>
            </w:r>
          </w:p>
          <w:p w:rsidR="00754F3D" w:rsidRPr="00754F3D" w:rsidRDefault="00181F4F" w:rsidP="00754F3D">
            <w:pPr>
              <w:spacing w:after="0" w:line="240" w:lineRule="auto"/>
              <w:rPr>
                <w:color w:val="0065FF"/>
              </w:rPr>
            </w:pPr>
            <w:r>
              <w:rPr>
                <w:rFonts w:eastAsia="Times New Roman" w:cs="Times New Roman"/>
                <w:color w:val="000000"/>
              </w:rPr>
              <w:t>PearsonAccess</w:t>
            </w:r>
            <w:r w:rsidRPr="00181F4F">
              <w:rPr>
                <w:rFonts w:eastAsia="Times New Roman" w:cs="Times New Roman"/>
                <w:color w:val="000000"/>
                <w:vertAlign w:val="superscript"/>
              </w:rPr>
              <w:t>n</w:t>
            </w:r>
            <w:r w:rsidR="00754F3D" w:rsidRPr="00181F4F">
              <w:rPr>
                <w:rFonts w:eastAsia="Times New Roman" w:cs="Times New Roman"/>
                <w:color w:val="000000"/>
                <w:vertAlign w:val="superscript"/>
              </w:rPr>
              <w:t>ext</w:t>
            </w:r>
            <w:r w:rsidR="00754F3D" w:rsidRPr="00754F3D">
              <w:rPr>
                <w:rFonts w:eastAsia="Times New Roman" w:cs="Times New Roman"/>
                <w:color w:val="000000"/>
              </w:rPr>
              <w:t xml:space="preserve">: </w:t>
            </w:r>
            <w:hyperlink r:id="rId11" w:history="1">
              <w:r w:rsidR="00CC422A" w:rsidRPr="00E82F98">
                <w:rPr>
                  <w:rStyle w:val="Hyperlink"/>
                </w:rPr>
                <w:t>https://trng.pearsonaccessnext.com</w:t>
              </w:r>
            </w:hyperlink>
            <w:r w:rsidR="00CC422A">
              <w:rPr>
                <w:color w:val="0065FF"/>
              </w:rPr>
              <w:t xml:space="preserve"> </w:t>
            </w:r>
            <w:r w:rsidR="00754F3D" w:rsidRPr="00754F3D">
              <w:rPr>
                <w:color w:val="0065FF"/>
              </w:rPr>
              <w:t xml:space="preserve"> </w:t>
            </w:r>
            <w:r w:rsidR="00CC422A">
              <w:rPr>
                <w:color w:val="0065FF"/>
              </w:rPr>
              <w:t xml:space="preserve"> </w:t>
            </w:r>
          </w:p>
          <w:p w:rsidR="00181F4F" w:rsidRDefault="00181F4F" w:rsidP="00754F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754F3D" w:rsidRPr="00754F3D" w:rsidRDefault="00754F3D" w:rsidP="00754F3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 xml:space="preserve">TestNav 8 Practice: </w:t>
            </w:r>
          </w:p>
          <w:p w:rsidR="00754F3D" w:rsidRDefault="00AB79A8" w:rsidP="00181F4F">
            <w:pPr>
              <w:pStyle w:val="Default"/>
              <w:rPr>
                <w:rFonts w:asciiTheme="minorHAnsi" w:hAnsiTheme="minorHAnsi"/>
                <w:color w:val="0065FF"/>
                <w:sz w:val="22"/>
                <w:szCs w:val="22"/>
              </w:rPr>
            </w:pPr>
            <w:hyperlink r:id="rId12" w:history="1">
              <w:r w:rsidR="00CC422A" w:rsidRPr="00E82F9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http://practice.parcc.testnav.com</w:t>
              </w:r>
            </w:hyperlink>
            <w:r w:rsidR="00CC422A">
              <w:rPr>
                <w:rFonts w:asciiTheme="minorHAnsi" w:hAnsiTheme="minorHAnsi"/>
                <w:color w:val="0065FF"/>
                <w:sz w:val="22"/>
                <w:szCs w:val="22"/>
              </w:rPr>
              <w:t xml:space="preserve"> </w:t>
            </w:r>
            <w:r w:rsidR="00754F3D" w:rsidRPr="00754F3D">
              <w:rPr>
                <w:rFonts w:asciiTheme="minorHAnsi" w:hAnsiTheme="minorHAnsi"/>
                <w:color w:val="0065FF"/>
                <w:sz w:val="22"/>
                <w:szCs w:val="22"/>
              </w:rPr>
              <w:t xml:space="preserve"> </w:t>
            </w:r>
            <w:r w:rsidR="005C3689">
              <w:rPr>
                <w:rFonts w:asciiTheme="minorHAnsi" w:hAnsiTheme="minorHAnsi"/>
                <w:color w:val="0065FF"/>
                <w:sz w:val="22"/>
                <w:szCs w:val="22"/>
              </w:rPr>
              <w:t>(PARCC.pearson.com)</w:t>
            </w:r>
            <w:r w:rsidR="00CC422A">
              <w:rPr>
                <w:rFonts w:asciiTheme="minorHAnsi" w:hAnsiTheme="minorHAnsi"/>
                <w:color w:val="0065FF"/>
                <w:sz w:val="22"/>
                <w:szCs w:val="22"/>
              </w:rPr>
              <w:t xml:space="preserve"> </w:t>
            </w:r>
          </w:p>
          <w:p w:rsidR="00181F4F" w:rsidRPr="00181F4F" w:rsidRDefault="00181F4F" w:rsidP="00181F4F">
            <w:pPr>
              <w:pStyle w:val="Default"/>
              <w:rPr>
                <w:rFonts w:asciiTheme="minorHAnsi" w:hAnsiTheme="minorHAnsi"/>
                <w:color w:val="0065FF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F3D" w:rsidRDefault="001438DC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Training Site</w:t>
            </w:r>
            <w:r w:rsidR="003829E1">
              <w:rPr>
                <w:rFonts w:eastAsia="Times New Roman" w:cs="Times New Roman"/>
                <w:color w:val="000000"/>
              </w:rPr>
              <w:t>:</w:t>
            </w:r>
          </w:p>
          <w:p w:rsidR="003829E1" w:rsidRDefault="003829E1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PearsonAccess:</w:t>
            </w:r>
          </w:p>
          <w:p w:rsidR="003829E1" w:rsidRDefault="00AB79A8" w:rsidP="00AC5120">
            <w:pPr>
              <w:spacing w:after="0" w:line="240" w:lineRule="auto"/>
              <w:rPr>
                <w:rStyle w:val="Hyperlink"/>
                <w:rFonts w:eastAsia="Times New Roman" w:cs="Times New Roman"/>
              </w:rPr>
            </w:pPr>
            <w:hyperlink r:id="rId13" w:history="1">
              <w:r w:rsidR="003829E1" w:rsidRPr="00754F3D">
                <w:rPr>
                  <w:rStyle w:val="Hyperlink"/>
                  <w:rFonts w:eastAsia="Times New Roman" w:cs="Times New Roman"/>
                </w:rPr>
                <w:t>http://www.pearsonaccess.com/co</w:t>
              </w:r>
            </w:hyperlink>
            <w:r w:rsidR="003829E1">
              <w:rPr>
                <w:rStyle w:val="Hyperlink"/>
                <w:rFonts w:eastAsia="Times New Roman" w:cs="Times New Roman"/>
              </w:rPr>
              <w:t xml:space="preserve"> -&gt;Training Tab</w:t>
            </w:r>
          </w:p>
          <w:p w:rsidR="00181F4F" w:rsidRDefault="00181F4F" w:rsidP="00AC5120">
            <w:pPr>
              <w:spacing w:after="0" w:line="240" w:lineRule="auto"/>
              <w:rPr>
                <w:rStyle w:val="Hyperlink"/>
                <w:rFonts w:eastAsia="Times New Roman" w:cs="Times New Roman"/>
                <w:color w:val="auto"/>
                <w:u w:val="none"/>
              </w:rPr>
            </w:pPr>
          </w:p>
          <w:p w:rsidR="003829E1" w:rsidRPr="00181F4F" w:rsidRDefault="003829E1" w:rsidP="00AC5120">
            <w:pPr>
              <w:spacing w:after="0" w:line="240" w:lineRule="auto"/>
              <w:rPr>
                <w:rStyle w:val="Hyperlink"/>
                <w:rFonts w:eastAsia="Times New Roman" w:cs="Times New Roman"/>
                <w:color w:val="auto"/>
                <w:u w:val="none"/>
              </w:rPr>
            </w:pPr>
            <w:r w:rsidRPr="00181F4F">
              <w:rPr>
                <w:rStyle w:val="Hyperlink"/>
                <w:rFonts w:eastAsia="Times New Roman" w:cs="Times New Roman"/>
                <w:color w:val="auto"/>
                <w:u w:val="none"/>
              </w:rPr>
              <w:t>TestNav 8 Practice:</w:t>
            </w:r>
          </w:p>
          <w:p w:rsidR="003829E1" w:rsidRPr="00754F3D" w:rsidRDefault="00AB79A8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hyperlink r:id="rId14" w:history="1">
              <w:r w:rsidR="003829E1" w:rsidRPr="00754F3D">
                <w:rPr>
                  <w:rStyle w:val="Hyperlink"/>
                  <w:rFonts w:eastAsia="Times New Roman" w:cs="Times New Roman"/>
                </w:rPr>
                <w:t>http://www.pearsonaccess.com/co</w:t>
              </w:r>
            </w:hyperlink>
            <w:r w:rsidR="003829E1">
              <w:rPr>
                <w:rStyle w:val="Hyperlink"/>
                <w:rFonts w:eastAsia="Times New Roman" w:cs="Times New Roman"/>
              </w:rPr>
              <w:t xml:space="preserve"> -&gt;</w:t>
            </w:r>
            <w:proofErr w:type="spellStart"/>
            <w:r w:rsidR="003829E1">
              <w:rPr>
                <w:rStyle w:val="Hyperlink"/>
                <w:rFonts w:eastAsia="Times New Roman" w:cs="Times New Roman"/>
              </w:rPr>
              <w:t>ePAT</w:t>
            </w:r>
            <w:proofErr w:type="spellEnd"/>
            <w:r w:rsidR="003829E1">
              <w:rPr>
                <w:rStyle w:val="Hyperlink"/>
                <w:rFonts w:eastAsia="Times New Roman" w:cs="Times New Roman"/>
              </w:rPr>
              <w:t xml:space="preserve"> Tab</w:t>
            </w:r>
          </w:p>
        </w:tc>
      </w:tr>
      <w:tr w:rsidR="005C3689" w:rsidRPr="00A265F0" w:rsidTr="00FE4F0D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89" w:rsidRPr="00754F3D" w:rsidRDefault="005C3689" w:rsidP="00FE4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Pearson </w:t>
            </w:r>
            <w:r w:rsidRPr="00754F3D">
              <w:rPr>
                <w:rFonts w:eastAsia="Times New Roman" w:cs="Times New Roman"/>
                <w:color w:val="000000"/>
              </w:rPr>
              <w:t xml:space="preserve">Contact Information: </w:t>
            </w:r>
          </w:p>
          <w:p w:rsidR="005C3689" w:rsidRPr="00754F3D" w:rsidRDefault="005C3689" w:rsidP="00FE4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888-493-9888</w:t>
            </w:r>
          </w:p>
          <w:p w:rsidR="005C3689" w:rsidRPr="00754F3D" w:rsidRDefault="00AB79A8" w:rsidP="00F039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hyperlink r:id="rId15" w:history="1">
              <w:r w:rsidR="005C3689" w:rsidRPr="00754F3D">
                <w:rPr>
                  <w:rStyle w:val="Hyperlink"/>
                  <w:rFonts w:eastAsia="Times New Roman" w:cs="Times New Roman"/>
                </w:rPr>
                <w:t>PARCC@support.pearson.com</w:t>
              </w:r>
            </w:hyperlink>
            <w:r w:rsidR="005C3689" w:rsidRPr="00754F3D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5C3689" w:rsidRPr="00754F3D" w:rsidRDefault="005C3689" w:rsidP="00FE4F0D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689" w:rsidRPr="00754F3D" w:rsidRDefault="005C3689" w:rsidP="00FE4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Pearson </w:t>
            </w:r>
            <w:r w:rsidRPr="00754F3D">
              <w:rPr>
                <w:rFonts w:eastAsia="Times New Roman" w:cs="Times New Roman"/>
                <w:color w:val="000000"/>
              </w:rPr>
              <w:t xml:space="preserve">Contact Information: </w:t>
            </w:r>
          </w:p>
          <w:p w:rsidR="005C3689" w:rsidRPr="00754F3D" w:rsidRDefault="005C3689" w:rsidP="00FE4F0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888-687-4759</w:t>
            </w:r>
          </w:p>
          <w:p w:rsidR="005C3689" w:rsidRPr="00754F3D" w:rsidRDefault="00AB79A8" w:rsidP="00F039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hyperlink r:id="rId16" w:history="1">
              <w:r w:rsidR="005C3689" w:rsidRPr="00754F3D">
                <w:rPr>
                  <w:rStyle w:val="Hyperlink"/>
                  <w:rFonts w:eastAsia="Times New Roman" w:cs="Times New Roman"/>
                </w:rPr>
                <w:t>cohelp@support.pearson.com</w:t>
              </w:r>
            </w:hyperlink>
            <w:r w:rsidR="005C3689" w:rsidRPr="00754F3D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6C2CD1" w:rsidRPr="00A265F0" w:rsidTr="00701D41">
        <w:trPr>
          <w:trHeight w:val="44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D1" w:rsidRDefault="001438DC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PearsonAccess</w:t>
            </w:r>
            <w:r w:rsidRPr="00181F4F">
              <w:rPr>
                <w:rFonts w:eastAsia="Times New Roman" w:cs="Times New Roman"/>
                <w:color w:val="000000"/>
                <w:vertAlign w:val="superscript"/>
              </w:rPr>
              <w:t>next</w:t>
            </w:r>
            <w:r w:rsidR="00C00833" w:rsidRPr="00754F3D">
              <w:rPr>
                <w:rFonts w:eastAsia="Times New Roman" w:cs="Times New Roman"/>
                <w:color w:val="000000"/>
              </w:rPr>
              <w:t xml:space="preserve"> User </w:t>
            </w:r>
            <w:r w:rsidR="006C2CD1" w:rsidRPr="00754F3D">
              <w:rPr>
                <w:rFonts w:eastAsia="Times New Roman" w:cs="Times New Roman"/>
                <w:color w:val="000000"/>
              </w:rPr>
              <w:t>Roles</w:t>
            </w:r>
          </w:p>
          <w:p w:rsidR="0039365A" w:rsidRPr="00701D41" w:rsidRDefault="0039365A" w:rsidP="00AC512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39365A" w:rsidRDefault="0039365A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Base Roles:</w:t>
            </w:r>
          </w:p>
          <w:p w:rsidR="0039365A" w:rsidRDefault="0039365A" w:rsidP="003936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LEA/District Test Coordinator</w:t>
            </w:r>
            <w:r w:rsidR="005B17D8">
              <w:rPr>
                <w:rFonts w:eastAsia="Times New Roman" w:cs="Times New Roman"/>
                <w:color w:val="000000"/>
              </w:rPr>
              <w:t>*</w:t>
            </w:r>
          </w:p>
          <w:p w:rsidR="0039365A" w:rsidRDefault="0039365A" w:rsidP="003936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Technology Coordinator</w:t>
            </w:r>
          </w:p>
          <w:p w:rsidR="0039365A" w:rsidRDefault="0039365A" w:rsidP="003936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School Test Coordinator</w:t>
            </w:r>
          </w:p>
          <w:p w:rsidR="0039365A" w:rsidRDefault="0039365A" w:rsidP="003936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Test Administrator</w:t>
            </w:r>
          </w:p>
          <w:p w:rsidR="0039365A" w:rsidRDefault="0039365A" w:rsidP="0039365A">
            <w:pPr>
              <w:spacing w:after="0" w:line="240" w:lineRule="auto"/>
              <w:ind w:left="-3"/>
              <w:rPr>
                <w:rFonts w:eastAsia="Times New Roman" w:cs="Times New Roman"/>
                <w:color w:val="000000"/>
              </w:rPr>
            </w:pPr>
          </w:p>
          <w:p w:rsidR="0039365A" w:rsidRPr="0039365A" w:rsidRDefault="0039365A" w:rsidP="0039365A">
            <w:pPr>
              <w:spacing w:after="0" w:line="240" w:lineRule="auto"/>
              <w:ind w:left="-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Add-On Roles</w:t>
            </w:r>
          </w:p>
          <w:p w:rsidR="0039365A" w:rsidRDefault="0039365A" w:rsidP="00F03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PNP</w:t>
            </w:r>
            <w:r w:rsidR="00701D41">
              <w:rPr>
                <w:rFonts w:eastAsia="Times New Roman" w:cs="Times New Roman"/>
                <w:color w:val="000000"/>
              </w:rPr>
              <w:t>*</w:t>
            </w:r>
          </w:p>
          <w:p w:rsidR="0039365A" w:rsidRDefault="0039365A" w:rsidP="00F03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Additional Order</w:t>
            </w:r>
          </w:p>
          <w:p w:rsidR="001438DC" w:rsidRDefault="0039365A" w:rsidP="00F03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Sensitive Data</w:t>
            </w:r>
            <w:r w:rsidR="00701D41">
              <w:rPr>
                <w:rFonts w:eastAsia="Times New Roman" w:cs="Times New Roman"/>
                <w:color w:val="000000"/>
              </w:rPr>
              <w:t>*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:rsidR="0039365A" w:rsidRDefault="0039365A" w:rsidP="00F03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 Not Report</w:t>
            </w:r>
          </w:p>
          <w:p w:rsidR="00701D41" w:rsidRDefault="00701D41" w:rsidP="00701D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1438DC" w:rsidRPr="00701D41" w:rsidRDefault="00701D41" w:rsidP="00701D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*Access to Personally Identifiable Information and/or Sensitive Data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CD1" w:rsidRDefault="00C00833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 xml:space="preserve">PearsonAccess User </w:t>
            </w:r>
            <w:r w:rsidR="006C2CD1" w:rsidRPr="00754F3D">
              <w:rPr>
                <w:rFonts w:eastAsia="Times New Roman" w:cs="Times New Roman"/>
                <w:color w:val="000000"/>
              </w:rPr>
              <w:t>Roles</w:t>
            </w:r>
          </w:p>
          <w:p w:rsidR="00701D41" w:rsidRDefault="00701D41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701D41" w:rsidRPr="00754F3D" w:rsidRDefault="00701D41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9365A" w:rsidRDefault="0039365A" w:rsidP="00F03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District Assessment Coordinator</w:t>
            </w:r>
            <w:r w:rsidR="00701D41">
              <w:rPr>
                <w:rFonts w:eastAsia="Times New Roman" w:cs="Times New Roman"/>
                <w:color w:val="000000"/>
              </w:rPr>
              <w:t>*</w:t>
            </w:r>
          </w:p>
          <w:p w:rsidR="0039365A" w:rsidRDefault="0039365A" w:rsidP="00F03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District Technology Coordinator</w:t>
            </w:r>
          </w:p>
          <w:p w:rsidR="0039365A" w:rsidRDefault="0039365A" w:rsidP="00F03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School Assessment Coordinator</w:t>
            </w:r>
          </w:p>
          <w:p w:rsidR="0039365A" w:rsidRDefault="0039365A" w:rsidP="00F03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Test Administrator</w:t>
            </w:r>
          </w:p>
          <w:p w:rsidR="006C2CD1" w:rsidRDefault="0039365A" w:rsidP="00F03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Student Enrollment (Data)</w:t>
            </w:r>
            <w:r w:rsidR="00701D41">
              <w:rPr>
                <w:rFonts w:eastAsia="Times New Roman" w:cs="Times New Roman"/>
                <w:color w:val="000000"/>
              </w:rPr>
              <w:t>*</w:t>
            </w:r>
          </w:p>
          <w:p w:rsidR="003829E1" w:rsidRDefault="0039365A" w:rsidP="00F03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CoAlt </w:t>
            </w:r>
            <w:r w:rsidR="003829E1">
              <w:rPr>
                <w:rFonts w:eastAsia="Times New Roman" w:cs="Times New Roman"/>
                <w:color w:val="000000"/>
              </w:rPr>
              <w:t>Test Examiner</w:t>
            </w:r>
            <w:r>
              <w:rPr>
                <w:rFonts w:eastAsia="Times New Roman" w:cs="Times New Roman"/>
                <w:color w:val="000000"/>
              </w:rPr>
              <w:t xml:space="preserve"> (CoAlt Score Entry/Teacher Role</w:t>
            </w:r>
            <w:r w:rsidR="00310CEA">
              <w:rPr>
                <w:rFonts w:eastAsia="Times New Roman" w:cs="Times New Roman"/>
                <w:color w:val="000000"/>
              </w:rPr>
              <w:t>)</w:t>
            </w:r>
          </w:p>
          <w:p w:rsidR="00701D41" w:rsidRDefault="00701D41" w:rsidP="00701D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701D41" w:rsidRDefault="00701D41" w:rsidP="00701D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701D41" w:rsidRDefault="00701D41" w:rsidP="00701D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701D41" w:rsidRDefault="00701D41" w:rsidP="00701D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701D41" w:rsidRPr="00701D41" w:rsidRDefault="00701D41" w:rsidP="00701D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*Access to Personally Identifiable Information and/or Sensitive Data</w:t>
            </w:r>
          </w:p>
        </w:tc>
      </w:tr>
      <w:tr w:rsidR="006C2CD1" w:rsidRPr="00A265F0" w:rsidTr="009B488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CD1" w:rsidRPr="00754F3D" w:rsidRDefault="00CA0EC2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S</w:t>
            </w:r>
            <w:r>
              <w:rPr>
                <w:rFonts w:eastAsia="Times New Roman" w:cs="Times New Roman"/>
                <w:color w:val="000000"/>
              </w:rPr>
              <w:t xml:space="preserve">tudent Registration </w:t>
            </w:r>
            <w:r w:rsidR="005C3689">
              <w:rPr>
                <w:rFonts w:eastAsia="Times New Roman" w:cs="Times New Roman"/>
                <w:color w:val="000000"/>
              </w:rPr>
              <w:t xml:space="preserve">Import </w:t>
            </w:r>
            <w:r>
              <w:rPr>
                <w:rFonts w:eastAsia="Times New Roman" w:cs="Times New Roman"/>
                <w:color w:val="000000"/>
              </w:rPr>
              <w:t>(SR</w:t>
            </w:r>
            <w:r w:rsidR="005C3689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  <w:p w:rsidR="006C2CD1" w:rsidRDefault="006C2CD1" w:rsidP="00F03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File layout is different</w:t>
            </w:r>
          </w:p>
          <w:p w:rsidR="005C3689" w:rsidRDefault="005C3689" w:rsidP="00F03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Not able to delete students</w:t>
            </w:r>
          </w:p>
          <w:p w:rsidR="005C3689" w:rsidRDefault="005C3689" w:rsidP="00F03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Can un-assign students through the user interface</w:t>
            </w:r>
          </w:p>
          <w:p w:rsidR="005C3689" w:rsidRPr="00B742B1" w:rsidRDefault="005C3689" w:rsidP="00B742B1">
            <w:pPr>
              <w:spacing w:after="0" w:line="240" w:lineRule="auto"/>
              <w:ind w:left="-3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CD1" w:rsidRPr="00754F3D" w:rsidRDefault="001438DC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Student Data Upload (SDU)</w:t>
            </w:r>
          </w:p>
          <w:p w:rsidR="00181F4F" w:rsidRPr="00754F3D" w:rsidRDefault="00181F4F" w:rsidP="00F039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 xml:space="preserve">File layout is different </w:t>
            </w:r>
          </w:p>
          <w:p w:rsidR="006C2CD1" w:rsidRPr="00754F3D" w:rsidRDefault="006C2CD1" w:rsidP="00F039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Students were added with a class ID of “Default”</w:t>
            </w:r>
          </w:p>
          <w:p w:rsidR="006C2CD1" w:rsidRPr="00754F3D" w:rsidRDefault="006C2CD1" w:rsidP="00F039D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02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 xml:space="preserve">Can download, delete, and re-upload students, </w:t>
            </w:r>
          </w:p>
          <w:p w:rsidR="006C2CD1" w:rsidRPr="00754F3D" w:rsidRDefault="006C2CD1" w:rsidP="00F039D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02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 xml:space="preserve">Can move </w:t>
            </w:r>
            <w:r w:rsidR="00B742B1">
              <w:rPr>
                <w:rFonts w:eastAsia="Times New Roman" w:cs="Times New Roman"/>
                <w:color w:val="000000"/>
              </w:rPr>
              <w:t xml:space="preserve">students </w:t>
            </w:r>
            <w:r w:rsidRPr="00754F3D">
              <w:rPr>
                <w:rFonts w:eastAsia="Times New Roman" w:cs="Times New Roman"/>
                <w:color w:val="000000"/>
              </w:rPr>
              <w:t>to a new group</w:t>
            </w:r>
          </w:p>
          <w:p w:rsidR="006C2CD1" w:rsidRPr="00754F3D" w:rsidRDefault="006C2CD1" w:rsidP="00181F4F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C2CD1" w:rsidRPr="00A265F0" w:rsidTr="009B488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D1" w:rsidRPr="00754F3D" w:rsidRDefault="006C2CD1" w:rsidP="00CA0EC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 xml:space="preserve">Test Administrator must be a </w:t>
            </w:r>
            <w:r w:rsidR="00CA0EC2">
              <w:rPr>
                <w:rFonts w:eastAsia="Times New Roman" w:cs="Times New Roman"/>
                <w:color w:val="000000"/>
              </w:rPr>
              <w:t>district employee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CD1" w:rsidRPr="00754F3D" w:rsidRDefault="006C2CD1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Test Administrator must be a district employee</w:t>
            </w:r>
          </w:p>
        </w:tc>
      </w:tr>
      <w:tr w:rsidR="006C2CD1" w:rsidRPr="00A265F0" w:rsidTr="009B488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CD1" w:rsidRPr="00754F3D" w:rsidRDefault="006C2CD1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No envelope for return of secure materials</w:t>
            </w:r>
            <w:r w:rsidR="00C00833" w:rsidRPr="00754F3D">
              <w:rPr>
                <w:rFonts w:eastAsia="Times New Roman" w:cs="Times New Roman"/>
                <w:color w:val="000000"/>
              </w:rPr>
              <w:t>:</w:t>
            </w:r>
          </w:p>
          <w:p w:rsidR="006C2CD1" w:rsidRPr="001438DC" w:rsidRDefault="00C00833" w:rsidP="00F039D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 w:rsidRPr="001438DC">
              <w:rPr>
                <w:rFonts w:eastAsia="Times New Roman" w:cs="Times New Roman"/>
                <w:color w:val="000000"/>
              </w:rPr>
              <w:t xml:space="preserve">Student </w:t>
            </w:r>
            <w:r w:rsidR="00B26586" w:rsidRPr="001438DC">
              <w:rPr>
                <w:rFonts w:eastAsia="Times New Roman" w:cs="Times New Roman"/>
                <w:color w:val="000000"/>
              </w:rPr>
              <w:t xml:space="preserve">Testing </w:t>
            </w:r>
            <w:r w:rsidRPr="001438DC">
              <w:rPr>
                <w:rFonts w:eastAsia="Times New Roman" w:cs="Times New Roman"/>
                <w:color w:val="000000"/>
              </w:rPr>
              <w:t>T</w:t>
            </w:r>
            <w:r w:rsidR="006C2CD1" w:rsidRPr="001438DC">
              <w:rPr>
                <w:rFonts w:eastAsia="Times New Roman" w:cs="Times New Roman"/>
                <w:color w:val="000000"/>
              </w:rPr>
              <w:t>ickets</w:t>
            </w:r>
            <w:r w:rsidR="00A82219" w:rsidRPr="001438DC">
              <w:rPr>
                <w:rFonts w:eastAsia="Times New Roman" w:cs="Times New Roman"/>
                <w:color w:val="000000"/>
              </w:rPr>
              <w:t xml:space="preserve">, scratch paper, </w:t>
            </w:r>
            <w:r w:rsidR="006C2CD1" w:rsidRPr="001438DC">
              <w:rPr>
                <w:rFonts w:eastAsia="Times New Roman" w:cs="Times New Roman"/>
                <w:color w:val="000000"/>
              </w:rPr>
              <w:t xml:space="preserve"> seal codes</w:t>
            </w:r>
            <w:r w:rsidRPr="001438DC">
              <w:rPr>
                <w:rFonts w:eastAsia="Times New Roman" w:cs="Times New Roman"/>
                <w:color w:val="000000"/>
              </w:rPr>
              <w:t>, and other materials</w:t>
            </w:r>
            <w:r w:rsidR="006C2CD1" w:rsidRPr="001438DC">
              <w:rPr>
                <w:rFonts w:eastAsia="Times New Roman" w:cs="Times New Roman"/>
                <w:color w:val="000000"/>
              </w:rPr>
              <w:t xml:space="preserve"> are securely destroyed (</w:t>
            </w:r>
            <w:r w:rsidR="005C3689" w:rsidRPr="001438DC">
              <w:rPr>
                <w:rFonts w:eastAsia="Times New Roman" w:cs="Times New Roman"/>
                <w:color w:val="000000"/>
              </w:rPr>
              <w:t>either at school or district</w:t>
            </w:r>
            <w:r w:rsidR="006C2CD1" w:rsidRPr="001438DC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CD1" w:rsidRPr="00754F3D" w:rsidRDefault="006C2CD1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Envelope for return of secure materials</w:t>
            </w:r>
            <w:r w:rsidR="00C00833" w:rsidRPr="00754F3D">
              <w:rPr>
                <w:rFonts w:eastAsia="Times New Roman" w:cs="Times New Roman"/>
                <w:color w:val="000000"/>
              </w:rPr>
              <w:t>:</w:t>
            </w:r>
            <w:r w:rsidR="00B26586">
              <w:rPr>
                <w:rFonts w:eastAsia="Times New Roman" w:cs="Times New Roman"/>
                <w:color w:val="000000"/>
              </w:rPr>
              <w:t xml:space="preserve">  </w:t>
            </w:r>
          </w:p>
          <w:p w:rsidR="001438DC" w:rsidRPr="001438DC" w:rsidRDefault="00B26586" w:rsidP="00F039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 w:rsidRPr="001438DC">
              <w:rPr>
                <w:rFonts w:eastAsia="Times New Roman" w:cs="Times New Roman"/>
                <w:color w:val="000000"/>
              </w:rPr>
              <w:t>Student Authorization Tickets, seal codes, and other materials</w:t>
            </w:r>
            <w:r w:rsidR="00181F4F" w:rsidRPr="001438DC">
              <w:rPr>
                <w:rFonts w:eastAsia="Times New Roman" w:cs="Times New Roman"/>
                <w:color w:val="000000"/>
              </w:rPr>
              <w:t xml:space="preserve"> may be</w:t>
            </w:r>
            <w:r w:rsidRPr="001438DC">
              <w:rPr>
                <w:rFonts w:eastAsia="Times New Roman" w:cs="Times New Roman"/>
                <w:color w:val="000000"/>
              </w:rPr>
              <w:t xml:space="preserve"> securely destroyed</w:t>
            </w:r>
            <w:r w:rsidR="001438DC" w:rsidRPr="001438DC">
              <w:rPr>
                <w:rFonts w:eastAsia="Times New Roman" w:cs="Times New Roman"/>
                <w:color w:val="000000"/>
              </w:rPr>
              <w:t xml:space="preserve">. </w:t>
            </w:r>
          </w:p>
          <w:p w:rsidR="00181F4F" w:rsidRDefault="00181F4F" w:rsidP="00B265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 w:rsidRPr="001438DC">
              <w:rPr>
                <w:rFonts w:eastAsia="Times New Roman" w:cs="Times New Roman"/>
                <w:color w:val="000000"/>
              </w:rPr>
              <w:t>Used</w:t>
            </w:r>
            <w:r w:rsidR="00B26586" w:rsidRPr="001438DC">
              <w:rPr>
                <w:rFonts w:eastAsia="Times New Roman" w:cs="Times New Roman"/>
                <w:color w:val="000000"/>
              </w:rPr>
              <w:t xml:space="preserve"> </w:t>
            </w:r>
            <w:r w:rsidRPr="001438DC">
              <w:rPr>
                <w:rFonts w:eastAsia="Times New Roman" w:cs="Times New Roman"/>
                <w:color w:val="000000"/>
              </w:rPr>
              <w:t>scratch paper must be placed in the secure return envelope and returned to Pearson</w:t>
            </w:r>
            <w:r w:rsidR="001438DC">
              <w:rPr>
                <w:rFonts w:eastAsia="Times New Roman" w:cs="Times New Roman"/>
                <w:color w:val="000000"/>
              </w:rPr>
              <w:t xml:space="preserve"> </w:t>
            </w:r>
            <w:r w:rsidR="00B26586" w:rsidRPr="001438DC">
              <w:rPr>
                <w:rFonts w:eastAsia="Times New Roman" w:cs="Times New Roman"/>
                <w:color w:val="000000"/>
              </w:rPr>
              <w:t>(see Procedures Manual for details)</w:t>
            </w:r>
          </w:p>
          <w:p w:rsidR="00701D41" w:rsidRDefault="00701D41" w:rsidP="00701D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701D41" w:rsidRPr="00701D41" w:rsidRDefault="00701D41" w:rsidP="00701D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34A66" w:rsidRPr="00A265F0" w:rsidTr="009B488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A66" w:rsidRPr="00754F3D" w:rsidRDefault="00B26586" w:rsidP="00AC512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Note Taking</w:t>
            </w:r>
          </w:p>
          <w:p w:rsidR="00B26586" w:rsidRDefault="00B26586" w:rsidP="00F039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Notepad tool available in TestNav 8</w:t>
            </w:r>
          </w:p>
          <w:p w:rsidR="00834A66" w:rsidRPr="00754F3D" w:rsidRDefault="00B26586" w:rsidP="00F039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Scratch paper p</w:t>
            </w:r>
            <w:r w:rsidR="00834A66" w:rsidRPr="00754F3D">
              <w:rPr>
                <w:rFonts w:eastAsia="Times New Roman" w:cs="Times New Roman"/>
                <w:color w:val="000000"/>
              </w:rPr>
              <w:t>rovided locally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586" w:rsidRPr="00754F3D" w:rsidRDefault="00B26586" w:rsidP="00834A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Note Taking</w:t>
            </w:r>
          </w:p>
          <w:p w:rsidR="00B26586" w:rsidRDefault="00B26586" w:rsidP="00F039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Notepad tool available in TestNav 8</w:t>
            </w:r>
          </w:p>
          <w:p w:rsidR="00834A66" w:rsidRDefault="00181F4F" w:rsidP="00F039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Use of scratch paper</w:t>
            </w:r>
            <w:r w:rsidR="003918DC">
              <w:rPr>
                <w:rFonts w:eastAsia="Times New Roman" w:cs="Times New Roman"/>
                <w:color w:val="000000"/>
              </w:rPr>
              <w:t xml:space="preserve"> determined by district</w:t>
            </w:r>
          </w:p>
          <w:p w:rsidR="00181F4F" w:rsidRDefault="00181F4F" w:rsidP="00F039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Scratch paper provided locally if used</w:t>
            </w:r>
          </w:p>
          <w:p w:rsidR="00181F4F" w:rsidRPr="00701D41" w:rsidRDefault="00181F4F" w:rsidP="00701D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Used scratch paper must be placed in the secure return envelope and returned to Pearson</w:t>
            </w:r>
          </w:p>
        </w:tc>
      </w:tr>
      <w:tr w:rsidR="006C2CD1" w:rsidRPr="00A265F0" w:rsidTr="009B4886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8CE" w:rsidRDefault="006C2CD1" w:rsidP="00DC142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C</w:t>
            </w:r>
            <w:r w:rsidR="005B17D8">
              <w:rPr>
                <w:rFonts w:eastAsia="Times New Roman" w:cs="Times New Roman"/>
                <w:color w:val="000000"/>
              </w:rPr>
              <w:t>omputer-</w:t>
            </w:r>
            <w:r w:rsidRPr="00754F3D">
              <w:rPr>
                <w:rFonts w:eastAsia="Times New Roman" w:cs="Times New Roman"/>
                <w:color w:val="000000"/>
              </w:rPr>
              <w:t>B</w:t>
            </w:r>
            <w:r w:rsidR="00181F4F">
              <w:rPr>
                <w:rFonts w:eastAsia="Times New Roman" w:cs="Times New Roman"/>
                <w:color w:val="000000"/>
              </w:rPr>
              <w:t xml:space="preserve">ased </w:t>
            </w:r>
            <w:r w:rsidRPr="00754F3D">
              <w:rPr>
                <w:rFonts w:eastAsia="Times New Roman" w:cs="Times New Roman"/>
                <w:color w:val="000000"/>
              </w:rPr>
              <w:t>T</w:t>
            </w:r>
            <w:r w:rsidR="00181F4F">
              <w:rPr>
                <w:rFonts w:eastAsia="Times New Roman" w:cs="Times New Roman"/>
                <w:color w:val="000000"/>
              </w:rPr>
              <w:t>esting</w:t>
            </w:r>
            <w:r w:rsidRPr="00754F3D">
              <w:rPr>
                <w:rFonts w:eastAsia="Times New Roman" w:cs="Times New Roman"/>
                <w:color w:val="000000"/>
              </w:rPr>
              <w:t xml:space="preserve">: </w:t>
            </w:r>
          </w:p>
          <w:p w:rsidR="00AB79A8" w:rsidRDefault="00AB79A8" w:rsidP="00AB79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 w:rsidRPr="00D468CE">
              <w:rPr>
                <w:rFonts w:eastAsia="Times New Roman" w:cs="Times New Roman"/>
                <w:color w:val="000000"/>
              </w:rPr>
              <w:t xml:space="preserve">Text-to-speech must have headphones or be in a separate location.   </w:t>
            </w:r>
          </w:p>
          <w:p w:rsidR="00D468CE" w:rsidRDefault="00AB79A8" w:rsidP="00F039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Student with human r</w:t>
            </w:r>
            <w:r w:rsidR="005C3689" w:rsidRPr="00D468CE">
              <w:rPr>
                <w:rFonts w:eastAsia="Times New Roman" w:cs="Times New Roman"/>
                <w:color w:val="000000"/>
              </w:rPr>
              <w:t>eader</w:t>
            </w:r>
            <w:r>
              <w:rPr>
                <w:rFonts w:eastAsia="Times New Roman" w:cs="Times New Roman"/>
                <w:color w:val="000000"/>
              </w:rPr>
              <w:t xml:space="preserve"> accommodation</w:t>
            </w:r>
            <w:r w:rsidR="005C3689" w:rsidRPr="00D468CE">
              <w:rPr>
                <w:rFonts w:eastAsia="Times New Roman" w:cs="Times New Roman"/>
                <w:color w:val="000000"/>
              </w:rPr>
              <w:t xml:space="preserve"> must be in a separate location</w:t>
            </w:r>
            <w:r w:rsidR="00D468CE">
              <w:rPr>
                <w:rFonts w:eastAsia="Times New Roman" w:cs="Times New Roman"/>
                <w:color w:val="000000"/>
              </w:rPr>
              <w:t xml:space="preserve"> and test session</w:t>
            </w:r>
            <w:r w:rsidR="005C3689" w:rsidRPr="00D468CE">
              <w:rPr>
                <w:rFonts w:eastAsia="Times New Roman" w:cs="Times New Roman"/>
                <w:color w:val="000000"/>
              </w:rPr>
              <w:t xml:space="preserve">.  </w:t>
            </w:r>
          </w:p>
          <w:p w:rsidR="00D468CE" w:rsidRDefault="00D468CE" w:rsidP="00F039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May have different test forms and acce</w:t>
            </w:r>
            <w:r w:rsidR="003918DC">
              <w:rPr>
                <w:rFonts w:eastAsia="Times New Roman" w:cs="Times New Roman"/>
                <w:color w:val="000000"/>
              </w:rPr>
              <w:t>s</w:t>
            </w:r>
            <w:r>
              <w:rPr>
                <w:rFonts w:eastAsia="Times New Roman" w:cs="Times New Roman"/>
                <w:color w:val="000000"/>
              </w:rPr>
              <w:t>sib</w:t>
            </w:r>
            <w:r w:rsidR="003918DC">
              <w:rPr>
                <w:rFonts w:eastAsia="Times New Roman" w:cs="Times New Roman"/>
                <w:color w:val="000000"/>
              </w:rPr>
              <w:t>ili</w:t>
            </w:r>
            <w:r>
              <w:rPr>
                <w:rFonts w:eastAsia="Times New Roman" w:cs="Times New Roman"/>
                <w:color w:val="000000"/>
              </w:rPr>
              <w:t>t</w:t>
            </w:r>
            <w:r w:rsidR="003918DC">
              <w:rPr>
                <w:rFonts w:eastAsia="Times New Roman" w:cs="Times New Roman"/>
                <w:color w:val="000000"/>
              </w:rPr>
              <w:t>y</w:t>
            </w:r>
            <w:r>
              <w:rPr>
                <w:rFonts w:eastAsia="Times New Roman" w:cs="Times New Roman"/>
                <w:color w:val="000000"/>
              </w:rPr>
              <w:t xml:space="preserve"> forms with</w:t>
            </w:r>
            <w:r w:rsidR="00181F4F">
              <w:rPr>
                <w:rFonts w:eastAsia="Times New Roman" w:cs="Times New Roman"/>
                <w:color w:val="000000"/>
              </w:rPr>
              <w:t>in</w:t>
            </w:r>
            <w:r>
              <w:rPr>
                <w:rFonts w:eastAsia="Times New Roman" w:cs="Times New Roman"/>
                <w:color w:val="000000"/>
              </w:rPr>
              <w:t xml:space="preserve"> a test session </w:t>
            </w:r>
          </w:p>
          <w:p w:rsidR="00CA0EC2" w:rsidRPr="002D6781" w:rsidRDefault="00181F4F" w:rsidP="00F039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Test Administrators w</w:t>
            </w:r>
            <w:r w:rsidR="00CA0EC2" w:rsidRPr="00D468CE">
              <w:rPr>
                <w:rFonts w:eastAsia="Times New Roman" w:cs="Times New Roman"/>
                <w:color w:val="000000"/>
              </w:rPr>
              <w:t xml:space="preserve">ill be able to view </w:t>
            </w:r>
            <w:r>
              <w:rPr>
                <w:rFonts w:eastAsia="Times New Roman" w:cs="Times New Roman"/>
                <w:color w:val="000000"/>
              </w:rPr>
              <w:t>multiple test sessions simultaneously</w:t>
            </w:r>
            <w:r w:rsidR="00CA0EC2" w:rsidRPr="00D468CE">
              <w:rPr>
                <w:rFonts w:eastAsia="Times New Roman" w:cs="Times New Roman"/>
                <w:color w:val="000000"/>
              </w:rPr>
              <w:t xml:space="preserve"> </w:t>
            </w:r>
            <w:r w:rsidR="00D468CE">
              <w:rPr>
                <w:rFonts w:eastAsia="Times New Roman" w:cs="Times New Roman"/>
                <w:color w:val="000000"/>
              </w:rPr>
              <w:t>in PearsonAccess</w:t>
            </w:r>
            <w:r w:rsidR="00D468CE" w:rsidRPr="00D468CE">
              <w:rPr>
                <w:rFonts w:eastAsia="Times New Roman" w:cs="Times New Roman"/>
                <w:color w:val="000000"/>
                <w:vertAlign w:val="superscript"/>
              </w:rPr>
              <w:t>next</w:t>
            </w:r>
          </w:p>
          <w:p w:rsidR="002D6781" w:rsidRPr="00D468CE" w:rsidRDefault="002D6781" w:rsidP="002D6781">
            <w:pPr>
              <w:pStyle w:val="ListParagraph"/>
              <w:spacing w:after="0" w:line="240" w:lineRule="auto"/>
              <w:ind w:left="357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E84" w:rsidRDefault="006C2CD1" w:rsidP="00C362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C</w:t>
            </w:r>
            <w:r w:rsidR="005B17D8">
              <w:rPr>
                <w:rFonts w:eastAsia="Times New Roman" w:cs="Times New Roman"/>
                <w:color w:val="000000"/>
              </w:rPr>
              <w:t>omputer-</w:t>
            </w:r>
            <w:bookmarkStart w:id="0" w:name="_GoBack"/>
            <w:bookmarkEnd w:id="0"/>
            <w:r w:rsidRPr="00754F3D">
              <w:rPr>
                <w:rFonts w:eastAsia="Times New Roman" w:cs="Times New Roman"/>
                <w:color w:val="000000"/>
              </w:rPr>
              <w:t>B</w:t>
            </w:r>
            <w:r w:rsidR="00181F4F">
              <w:rPr>
                <w:rFonts w:eastAsia="Times New Roman" w:cs="Times New Roman"/>
                <w:color w:val="000000"/>
              </w:rPr>
              <w:t xml:space="preserve">ased </w:t>
            </w:r>
            <w:r w:rsidRPr="00754F3D">
              <w:rPr>
                <w:rFonts w:eastAsia="Times New Roman" w:cs="Times New Roman"/>
                <w:color w:val="000000"/>
              </w:rPr>
              <w:t>T</w:t>
            </w:r>
            <w:r w:rsidR="00181F4F">
              <w:rPr>
                <w:rFonts w:eastAsia="Times New Roman" w:cs="Times New Roman"/>
                <w:color w:val="000000"/>
              </w:rPr>
              <w:t>esting</w:t>
            </w:r>
            <w:r w:rsidRPr="00754F3D">
              <w:rPr>
                <w:rFonts w:eastAsia="Times New Roman" w:cs="Times New Roman"/>
                <w:color w:val="000000"/>
              </w:rPr>
              <w:t xml:space="preserve">: </w:t>
            </w:r>
            <w:r w:rsidR="00B26586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AB79A8" w:rsidRDefault="00AB79A8" w:rsidP="00AB79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468CE">
              <w:rPr>
                <w:rFonts w:eastAsia="Times New Roman" w:cs="Times New Roman"/>
                <w:color w:val="000000"/>
              </w:rPr>
              <w:t xml:space="preserve">Text-to-speech must have headphones or be in a separate location.   </w:t>
            </w:r>
          </w:p>
          <w:p w:rsidR="00AB79A8" w:rsidRDefault="00AB79A8" w:rsidP="00AB79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Student with oral script accommodation must be in a separate location and test session.</w:t>
            </w:r>
          </w:p>
          <w:p w:rsidR="006C2CD1" w:rsidRPr="00F039D1" w:rsidRDefault="00B26586" w:rsidP="00AB79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039D1">
              <w:rPr>
                <w:rFonts w:eastAsia="Times New Roman" w:cs="Times New Roman"/>
                <w:color w:val="000000"/>
              </w:rPr>
              <w:t>Regular forms and s</w:t>
            </w:r>
            <w:r w:rsidR="00C00833" w:rsidRPr="00F039D1">
              <w:rPr>
                <w:rFonts w:eastAsia="Times New Roman" w:cs="Times New Roman"/>
                <w:color w:val="000000"/>
              </w:rPr>
              <w:t>pecial forms (text-to-speech</w:t>
            </w:r>
            <w:r w:rsidRPr="00F039D1">
              <w:rPr>
                <w:rFonts w:eastAsia="Times New Roman" w:cs="Times New Roman"/>
                <w:color w:val="000000"/>
              </w:rPr>
              <w:t>, Spanish audio,</w:t>
            </w:r>
            <w:r w:rsidR="00C00833" w:rsidRPr="00F039D1">
              <w:rPr>
                <w:rFonts w:eastAsia="Times New Roman" w:cs="Times New Roman"/>
                <w:color w:val="000000"/>
              </w:rPr>
              <w:t xml:space="preserve"> and color contrast) </w:t>
            </w:r>
            <w:r w:rsidR="006C2CD1" w:rsidRPr="00F039D1">
              <w:rPr>
                <w:rFonts w:eastAsia="Times New Roman" w:cs="Times New Roman"/>
                <w:color w:val="000000"/>
              </w:rPr>
              <w:t xml:space="preserve">are within </w:t>
            </w:r>
            <w:r w:rsidR="00C00833" w:rsidRPr="00F039D1">
              <w:rPr>
                <w:rFonts w:eastAsia="Times New Roman" w:cs="Times New Roman"/>
                <w:color w:val="000000"/>
              </w:rPr>
              <w:t xml:space="preserve">PearsonAccess </w:t>
            </w:r>
            <w:r w:rsidR="006C2CD1" w:rsidRPr="00F039D1">
              <w:rPr>
                <w:rFonts w:eastAsia="Times New Roman" w:cs="Times New Roman"/>
                <w:color w:val="000000"/>
              </w:rPr>
              <w:t xml:space="preserve">sessions: </w:t>
            </w:r>
          </w:p>
          <w:p w:rsidR="006C2CD1" w:rsidRPr="00CA4D01" w:rsidRDefault="006C2CD1" w:rsidP="00AB79A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D01">
              <w:rPr>
                <w:rFonts w:eastAsia="Times New Roman" w:cs="Times New Roman"/>
                <w:color w:val="000000"/>
              </w:rPr>
              <w:t xml:space="preserve">Can have different forms </w:t>
            </w:r>
            <w:r w:rsidR="00C00833" w:rsidRPr="00CA4D01">
              <w:rPr>
                <w:rFonts w:eastAsia="Times New Roman" w:cs="Times New Roman"/>
                <w:color w:val="000000"/>
              </w:rPr>
              <w:t xml:space="preserve">included </w:t>
            </w:r>
            <w:r w:rsidRPr="00CA4D01">
              <w:rPr>
                <w:rFonts w:eastAsia="Times New Roman" w:cs="Times New Roman"/>
                <w:color w:val="000000"/>
              </w:rPr>
              <w:t xml:space="preserve">within one </w:t>
            </w:r>
            <w:r w:rsidR="00C00833" w:rsidRPr="00CA4D01">
              <w:rPr>
                <w:rFonts w:eastAsia="Times New Roman" w:cs="Times New Roman"/>
                <w:color w:val="000000"/>
              </w:rPr>
              <w:t xml:space="preserve">PearsonAccess </w:t>
            </w:r>
            <w:r w:rsidRPr="00CA4D01">
              <w:rPr>
                <w:rFonts w:eastAsia="Times New Roman" w:cs="Times New Roman"/>
                <w:color w:val="000000"/>
              </w:rPr>
              <w:t>session</w:t>
            </w:r>
            <w:r w:rsidR="005055F5">
              <w:rPr>
                <w:rFonts w:eastAsia="Times New Roman" w:cs="Times New Roman"/>
                <w:color w:val="000000"/>
              </w:rPr>
              <w:t xml:space="preserve"> (text-to-speech and Spanish audio must wear headphones)</w:t>
            </w:r>
          </w:p>
          <w:p w:rsidR="00F039D1" w:rsidRPr="0039365A" w:rsidRDefault="00DC1424" w:rsidP="0039365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D01">
              <w:rPr>
                <w:rFonts w:eastAsia="Times New Roman" w:cs="Times New Roman"/>
                <w:color w:val="000000"/>
              </w:rPr>
              <w:t>Some forms have multiple functionalities</w:t>
            </w:r>
            <w:r w:rsidR="00B26586">
              <w:rPr>
                <w:rFonts w:eastAsia="Times New Roman" w:cs="Times New Roman"/>
                <w:color w:val="000000"/>
              </w:rPr>
              <w:t xml:space="preserve"> (</w:t>
            </w:r>
            <w:r w:rsidR="00D42E84">
              <w:rPr>
                <w:rFonts w:eastAsia="Times New Roman" w:cs="Times New Roman"/>
                <w:color w:val="000000"/>
              </w:rPr>
              <w:t xml:space="preserve">i.e., </w:t>
            </w:r>
            <w:r w:rsidR="00B26586">
              <w:rPr>
                <w:rFonts w:eastAsia="Times New Roman" w:cs="Times New Roman"/>
                <w:color w:val="000000"/>
              </w:rPr>
              <w:t>text-to-speech with color contrast, Spanish audio with color contrast)</w:t>
            </w:r>
          </w:p>
        </w:tc>
      </w:tr>
      <w:tr w:rsidR="00EF1F65" w:rsidRPr="00A265F0" w:rsidTr="00D468CE">
        <w:trPr>
          <w:trHeight w:val="116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F65" w:rsidRDefault="00A07535" w:rsidP="00F039D1">
            <w:pPr>
              <w:pStyle w:val="NoSpacing"/>
            </w:pPr>
            <w:r>
              <w:t>Paper-Based Testing</w:t>
            </w:r>
          </w:p>
          <w:p w:rsidR="00A07535" w:rsidRDefault="00A07535" w:rsidP="00A07535">
            <w:pPr>
              <w:pStyle w:val="NoSpacing"/>
              <w:numPr>
                <w:ilvl w:val="0"/>
                <w:numId w:val="12"/>
              </w:numPr>
            </w:pPr>
            <w:r>
              <w:t>Math: paper-based testing available</w:t>
            </w:r>
          </w:p>
          <w:p w:rsidR="00A07535" w:rsidRDefault="0039365A" w:rsidP="00A07535">
            <w:pPr>
              <w:pStyle w:val="NoSpacing"/>
              <w:numPr>
                <w:ilvl w:val="0"/>
                <w:numId w:val="12"/>
              </w:numPr>
            </w:pPr>
            <w:r>
              <w:t>ELA: p</w:t>
            </w:r>
            <w:r w:rsidR="00A07535">
              <w:t>aper-based testing available for students in grade 3</w:t>
            </w:r>
            <w:r>
              <w:t>.  Paper based only available as an accommodation grades 4-high school.</w:t>
            </w:r>
          </w:p>
          <w:p w:rsidR="0039365A" w:rsidRDefault="0039365A" w:rsidP="00A07535">
            <w:pPr>
              <w:pStyle w:val="NoSpacing"/>
              <w:numPr>
                <w:ilvl w:val="0"/>
                <w:numId w:val="12"/>
              </w:numPr>
            </w:pPr>
            <w:r>
              <w:t>Math: paper-based testing available.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F65" w:rsidRPr="00EF1F65" w:rsidRDefault="00EF1F65" w:rsidP="00EF1F6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1F65">
              <w:rPr>
                <w:rFonts w:eastAsia="Times New Roman" w:cs="Times New Roman"/>
                <w:color w:val="000000"/>
              </w:rPr>
              <w:t>Paper-Based Testing</w:t>
            </w:r>
          </w:p>
          <w:p w:rsidR="00EF1F65" w:rsidRPr="00F039D1" w:rsidRDefault="0039365A" w:rsidP="00EF1F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Paper-</w:t>
            </w:r>
            <w:r w:rsidR="00EF1F65" w:rsidRPr="00F039D1">
              <w:rPr>
                <w:rFonts w:eastAsia="Times New Roman" w:cs="Times New Roman"/>
                <w:color w:val="000000"/>
              </w:rPr>
              <w:t xml:space="preserve">based only available as an accommodation (regular paper form, contracted and </w:t>
            </w:r>
            <w:proofErr w:type="spellStart"/>
            <w:r w:rsidR="00EF1F65" w:rsidRPr="00F039D1">
              <w:rPr>
                <w:rFonts w:eastAsia="Times New Roman" w:cs="Times New Roman"/>
                <w:color w:val="000000"/>
              </w:rPr>
              <w:t>uncontracted</w:t>
            </w:r>
            <w:proofErr w:type="spellEnd"/>
            <w:r w:rsidR="00EF1F65" w:rsidRPr="00F039D1">
              <w:rPr>
                <w:rFonts w:eastAsia="Times New Roman" w:cs="Times New Roman"/>
                <w:color w:val="000000"/>
              </w:rPr>
              <w:t xml:space="preserve"> braille, large print)</w:t>
            </w:r>
          </w:p>
          <w:p w:rsidR="00EF1F65" w:rsidRDefault="00EF1F65" w:rsidP="00F039D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055F5" w:rsidRPr="00A265F0" w:rsidTr="00D468CE">
        <w:trPr>
          <w:trHeight w:val="116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D1" w:rsidRPr="00754F3D" w:rsidRDefault="005055F5" w:rsidP="00F039D1">
            <w:pPr>
              <w:pStyle w:val="NoSpacing"/>
            </w:pPr>
            <w:r>
              <w:t xml:space="preserve">Test Structure:  Sessions are comprised of units. A unit is the block of testing time for students. Units may also consist of multiple sections. The test structure varies by administration, content </w:t>
            </w:r>
            <w:r w:rsidR="00701D41">
              <w:t>area, and grade level.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5F5" w:rsidRPr="00754F3D" w:rsidRDefault="005055F5" w:rsidP="00F039D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Test Structure:  Sessions are comprised of three sections.</w:t>
            </w:r>
          </w:p>
        </w:tc>
      </w:tr>
      <w:tr w:rsidR="006C2CD1" w:rsidRPr="00A265F0" w:rsidTr="00701D41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D1" w:rsidRPr="00754F3D" w:rsidRDefault="005055F5" w:rsidP="005055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Session t</w:t>
            </w:r>
            <w:r w:rsidR="006C2CD1" w:rsidRPr="00754F3D">
              <w:rPr>
                <w:rFonts w:eastAsia="Times New Roman" w:cs="Times New Roman"/>
                <w:color w:val="000000"/>
              </w:rPr>
              <w:t xml:space="preserve">iming </w:t>
            </w:r>
            <w:r>
              <w:rPr>
                <w:rFonts w:eastAsia="Times New Roman" w:cs="Times New Roman"/>
                <w:color w:val="000000"/>
              </w:rPr>
              <w:t>differs by unit according to administration, content area, and grade level.</w:t>
            </w:r>
            <w:r w:rsidR="000175BE">
              <w:rPr>
                <w:rFonts w:eastAsia="Times New Roman" w:cs="Times New Roman"/>
                <w:color w:val="000000"/>
              </w:rPr>
              <w:t xml:space="preserve"> There is no minimum time on task.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CD1" w:rsidRPr="00754F3D" w:rsidRDefault="006C2CD1" w:rsidP="00D42E8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4F3D">
              <w:rPr>
                <w:rFonts w:eastAsia="Times New Roman" w:cs="Times New Roman"/>
                <w:color w:val="000000"/>
              </w:rPr>
              <w:t>Timing of sessions is the same for all test sections</w:t>
            </w:r>
            <w:r w:rsidR="00D42E84">
              <w:rPr>
                <w:rFonts w:eastAsia="Times New Roman" w:cs="Times New Roman"/>
                <w:color w:val="000000"/>
              </w:rPr>
              <w:t xml:space="preserve"> (80 minutes). </w:t>
            </w:r>
            <w:r w:rsidR="000175BE">
              <w:rPr>
                <w:rFonts w:eastAsia="Times New Roman" w:cs="Times New Roman"/>
                <w:color w:val="000000"/>
              </w:rPr>
              <w:t>There is no minimum time on task.</w:t>
            </w:r>
            <w:r w:rsidR="008B0417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6C2CD1" w:rsidRPr="00A265F0" w:rsidTr="00701D41">
        <w:trPr>
          <w:trHeight w:val="70"/>
        </w:trPr>
        <w:tc>
          <w:tcPr>
            <w:tcW w:w="5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CD1" w:rsidRDefault="006C2CD1" w:rsidP="00A26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C2CD1" w:rsidRDefault="006C2CD1" w:rsidP="00EF7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F059E" w:rsidRPr="00810DA2" w:rsidRDefault="00B275A4" w:rsidP="00810DA2">
      <w:pPr>
        <w:tabs>
          <w:tab w:val="left" w:pos="5220"/>
        </w:tabs>
        <w:jc w:val="center"/>
        <w:rPr>
          <w:b/>
          <w:sz w:val="32"/>
          <w:szCs w:val="32"/>
        </w:rPr>
      </w:pPr>
      <w:r w:rsidRPr="00810DA2">
        <w:rPr>
          <w:b/>
          <w:sz w:val="32"/>
          <w:szCs w:val="32"/>
        </w:rPr>
        <w:t>CMAS: PARCC and Science &amp; Social Studies Administration Windows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5235"/>
        <w:gridCol w:w="5130"/>
      </w:tblGrid>
      <w:tr w:rsidR="00810DA2" w:rsidRPr="00810DA2" w:rsidTr="00810DA2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DA2" w:rsidRPr="00810DA2" w:rsidRDefault="00810DA2" w:rsidP="00810DA2">
            <w:pPr>
              <w:tabs>
                <w:tab w:val="left" w:pos="52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10DA2">
              <w:rPr>
                <w:b/>
                <w:sz w:val="28"/>
                <w:szCs w:val="28"/>
              </w:rPr>
              <w:t>PARCC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DA2" w:rsidRPr="00810DA2" w:rsidRDefault="00810DA2" w:rsidP="00810DA2">
            <w:pPr>
              <w:tabs>
                <w:tab w:val="left" w:pos="52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&amp; </w:t>
            </w:r>
            <w:r w:rsidRPr="00810DA2">
              <w:rPr>
                <w:b/>
                <w:sz w:val="28"/>
                <w:szCs w:val="28"/>
              </w:rPr>
              <w:t>Social Studies</w:t>
            </w:r>
          </w:p>
        </w:tc>
      </w:tr>
      <w:tr w:rsidR="003F4450" w:rsidRPr="00754F3D" w:rsidTr="00701D41">
        <w:trPr>
          <w:trHeight w:val="1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450" w:rsidRDefault="00B275A4" w:rsidP="003F4450">
            <w:pPr>
              <w:tabs>
                <w:tab w:val="left" w:pos="5220"/>
              </w:tabs>
            </w:pPr>
            <w:r>
              <w:rPr>
                <w:i/>
              </w:rPr>
              <w:t>Dates of Administration:</w:t>
            </w:r>
          </w:p>
          <w:p w:rsidR="003F4450" w:rsidRDefault="003F4450" w:rsidP="003F4450">
            <w:pPr>
              <w:tabs>
                <w:tab w:val="left" w:pos="5220"/>
              </w:tabs>
            </w:pPr>
            <w:r w:rsidRPr="001B7F0C">
              <w:rPr>
                <w:b/>
              </w:rPr>
              <w:t>PBA</w:t>
            </w:r>
            <w:r>
              <w:rPr>
                <w:b/>
              </w:rPr>
              <w:t xml:space="preserve">: </w:t>
            </w:r>
            <w:r>
              <w:t>March 9 – April 3, 2015</w:t>
            </w:r>
          </w:p>
          <w:p w:rsidR="003F4450" w:rsidRDefault="003F4450" w:rsidP="003F4450">
            <w:pPr>
              <w:tabs>
                <w:tab w:val="left" w:pos="5220"/>
              </w:tabs>
              <w:rPr>
                <w:b/>
              </w:rPr>
            </w:pPr>
            <w:r>
              <w:t>Early PBA Testing: March 2 – March 27*</w:t>
            </w:r>
          </w:p>
          <w:p w:rsidR="003F4450" w:rsidRDefault="003F4450" w:rsidP="003F4450">
            <w:pPr>
              <w:tabs>
                <w:tab w:val="left" w:pos="5220"/>
              </w:tabs>
            </w:pPr>
            <w:r w:rsidRPr="001B7F0C">
              <w:rPr>
                <w:b/>
              </w:rPr>
              <w:t>EOY</w:t>
            </w:r>
            <w:r>
              <w:rPr>
                <w:b/>
              </w:rPr>
              <w:t xml:space="preserve">:  </w:t>
            </w:r>
            <w:r>
              <w:t>April 27 – May 22, 2015</w:t>
            </w:r>
          </w:p>
          <w:p w:rsidR="003F4450" w:rsidRDefault="003F4450" w:rsidP="003F4450">
            <w:pPr>
              <w:tabs>
                <w:tab w:val="left" w:pos="5220"/>
              </w:tabs>
            </w:pPr>
            <w:r>
              <w:t>Early EOY Testing: April 20 – May 15</w:t>
            </w:r>
          </w:p>
          <w:p w:rsidR="003F4450" w:rsidRPr="003F4450" w:rsidRDefault="003F4450" w:rsidP="003F4450">
            <w:pPr>
              <w:tabs>
                <w:tab w:val="left" w:pos="5220"/>
              </w:tabs>
            </w:pPr>
            <w:r>
              <w:t>*Districts with spring break scheduled during this window may administer through April 3, 2015 if approved by CDE.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450" w:rsidRDefault="003F4450" w:rsidP="00AB79A8">
            <w:pPr>
              <w:spacing w:after="0" w:line="240" w:lineRule="auto"/>
              <w:rPr>
                <w:b/>
              </w:rPr>
            </w:pPr>
            <w:r w:rsidRPr="00623387">
              <w:rPr>
                <w:i/>
              </w:rPr>
              <w:t>Dates of Administration (Grades 4, 5, 7, 8)</w:t>
            </w:r>
            <w:r>
              <w:rPr>
                <w:i/>
              </w:rPr>
              <w:t>:</w:t>
            </w:r>
          </w:p>
          <w:p w:rsidR="003F4450" w:rsidRDefault="003F4450" w:rsidP="00AB79A8">
            <w:pPr>
              <w:spacing w:after="0" w:line="240" w:lineRule="auto"/>
              <w:rPr>
                <w:b/>
              </w:rPr>
            </w:pPr>
          </w:p>
          <w:p w:rsidR="003F4450" w:rsidRPr="00754F3D" w:rsidRDefault="003F4450" w:rsidP="00AB79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b/>
              </w:rPr>
              <w:t>April 13 – May 1, 2015</w:t>
            </w:r>
          </w:p>
        </w:tc>
      </w:tr>
    </w:tbl>
    <w:p w:rsidR="003F4450" w:rsidRDefault="003F4450">
      <w:pPr>
        <w:rPr>
          <w:b/>
          <w:sz w:val="28"/>
          <w:szCs w:val="28"/>
        </w:rPr>
      </w:pPr>
    </w:p>
    <w:sectPr w:rsidR="003F4450" w:rsidSect="00B11C72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D02"/>
    <w:multiLevelType w:val="hybridMultilevel"/>
    <w:tmpl w:val="FADC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27D6"/>
    <w:multiLevelType w:val="hybridMultilevel"/>
    <w:tmpl w:val="CE3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3842"/>
    <w:multiLevelType w:val="hybridMultilevel"/>
    <w:tmpl w:val="ECCE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14E9"/>
    <w:multiLevelType w:val="hybridMultilevel"/>
    <w:tmpl w:val="D5AA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A7B52"/>
    <w:multiLevelType w:val="hybridMultilevel"/>
    <w:tmpl w:val="309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929DC"/>
    <w:multiLevelType w:val="hybridMultilevel"/>
    <w:tmpl w:val="0BEC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37E1B"/>
    <w:multiLevelType w:val="hybridMultilevel"/>
    <w:tmpl w:val="C03A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85244"/>
    <w:multiLevelType w:val="hybridMultilevel"/>
    <w:tmpl w:val="65E0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4052D"/>
    <w:multiLevelType w:val="hybridMultilevel"/>
    <w:tmpl w:val="58C6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33208"/>
    <w:multiLevelType w:val="hybridMultilevel"/>
    <w:tmpl w:val="2B96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508DF"/>
    <w:multiLevelType w:val="hybridMultilevel"/>
    <w:tmpl w:val="24D4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07797"/>
    <w:multiLevelType w:val="hybridMultilevel"/>
    <w:tmpl w:val="74D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0"/>
    <w:rsid w:val="000175BE"/>
    <w:rsid w:val="00082FB9"/>
    <w:rsid w:val="000B5BF1"/>
    <w:rsid w:val="000B5CDD"/>
    <w:rsid w:val="000D4722"/>
    <w:rsid w:val="000E03C3"/>
    <w:rsid w:val="001116DF"/>
    <w:rsid w:val="00124A47"/>
    <w:rsid w:val="001438DC"/>
    <w:rsid w:val="00147AB4"/>
    <w:rsid w:val="00150357"/>
    <w:rsid w:val="00181F4F"/>
    <w:rsid w:val="00193000"/>
    <w:rsid w:val="001B7F0C"/>
    <w:rsid w:val="001C6D6B"/>
    <w:rsid w:val="001D00A3"/>
    <w:rsid w:val="002001C3"/>
    <w:rsid w:val="00207B6B"/>
    <w:rsid w:val="0023305F"/>
    <w:rsid w:val="00252A31"/>
    <w:rsid w:val="002D6781"/>
    <w:rsid w:val="002D6D84"/>
    <w:rsid w:val="00310CEA"/>
    <w:rsid w:val="00374119"/>
    <w:rsid w:val="003829E1"/>
    <w:rsid w:val="003838B3"/>
    <w:rsid w:val="003918DC"/>
    <w:rsid w:val="0039365A"/>
    <w:rsid w:val="003B6002"/>
    <w:rsid w:val="003D011A"/>
    <w:rsid w:val="003E6372"/>
    <w:rsid w:val="003F4450"/>
    <w:rsid w:val="00433A12"/>
    <w:rsid w:val="0046490D"/>
    <w:rsid w:val="004838C0"/>
    <w:rsid w:val="00496CED"/>
    <w:rsid w:val="005055F5"/>
    <w:rsid w:val="00572482"/>
    <w:rsid w:val="005971E5"/>
    <w:rsid w:val="005B17D8"/>
    <w:rsid w:val="005C3689"/>
    <w:rsid w:val="00623387"/>
    <w:rsid w:val="00642C55"/>
    <w:rsid w:val="006434E6"/>
    <w:rsid w:val="00695E5D"/>
    <w:rsid w:val="006A01A3"/>
    <w:rsid w:val="006C2CD1"/>
    <w:rsid w:val="006E0915"/>
    <w:rsid w:val="006F414F"/>
    <w:rsid w:val="00701D41"/>
    <w:rsid w:val="0073502F"/>
    <w:rsid w:val="00754F3D"/>
    <w:rsid w:val="00776FE9"/>
    <w:rsid w:val="007A2E26"/>
    <w:rsid w:val="007E10A2"/>
    <w:rsid w:val="00804945"/>
    <w:rsid w:val="00810DA2"/>
    <w:rsid w:val="00834A66"/>
    <w:rsid w:val="00877DE6"/>
    <w:rsid w:val="00886866"/>
    <w:rsid w:val="008B0417"/>
    <w:rsid w:val="008B4293"/>
    <w:rsid w:val="009678B6"/>
    <w:rsid w:val="0098797E"/>
    <w:rsid w:val="009A3AB5"/>
    <w:rsid w:val="009B4886"/>
    <w:rsid w:val="009E1349"/>
    <w:rsid w:val="009F0CB1"/>
    <w:rsid w:val="00A07535"/>
    <w:rsid w:val="00A208A2"/>
    <w:rsid w:val="00A21B1F"/>
    <w:rsid w:val="00A265F0"/>
    <w:rsid w:val="00A40E22"/>
    <w:rsid w:val="00A64B8F"/>
    <w:rsid w:val="00A82219"/>
    <w:rsid w:val="00A90A98"/>
    <w:rsid w:val="00AB79A8"/>
    <w:rsid w:val="00AC5120"/>
    <w:rsid w:val="00AD42F8"/>
    <w:rsid w:val="00B11C72"/>
    <w:rsid w:val="00B26586"/>
    <w:rsid w:val="00B275A4"/>
    <w:rsid w:val="00B742B1"/>
    <w:rsid w:val="00B74463"/>
    <w:rsid w:val="00B7644E"/>
    <w:rsid w:val="00B826AB"/>
    <w:rsid w:val="00BB03F2"/>
    <w:rsid w:val="00BE49C0"/>
    <w:rsid w:val="00BE780F"/>
    <w:rsid w:val="00C00833"/>
    <w:rsid w:val="00C362BE"/>
    <w:rsid w:val="00C56A89"/>
    <w:rsid w:val="00C904E3"/>
    <w:rsid w:val="00C94118"/>
    <w:rsid w:val="00CA0EC2"/>
    <w:rsid w:val="00CA4D01"/>
    <w:rsid w:val="00CC422A"/>
    <w:rsid w:val="00CF059E"/>
    <w:rsid w:val="00D06A26"/>
    <w:rsid w:val="00D32541"/>
    <w:rsid w:val="00D42E84"/>
    <w:rsid w:val="00D468CE"/>
    <w:rsid w:val="00DC1424"/>
    <w:rsid w:val="00DC6595"/>
    <w:rsid w:val="00E400A8"/>
    <w:rsid w:val="00E80D58"/>
    <w:rsid w:val="00E80FBA"/>
    <w:rsid w:val="00EA0951"/>
    <w:rsid w:val="00EF1F65"/>
    <w:rsid w:val="00EF7F07"/>
    <w:rsid w:val="00F039D1"/>
    <w:rsid w:val="00F83804"/>
    <w:rsid w:val="00F94CC7"/>
    <w:rsid w:val="00FB71D8"/>
    <w:rsid w:val="00FE007F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BE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CF05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CF05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CF0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CF0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71D8"/>
    <w:rPr>
      <w:color w:val="800080" w:themeColor="followedHyperlink"/>
      <w:u w:val="single"/>
    </w:rPr>
  </w:style>
  <w:style w:type="paragraph" w:customStyle="1" w:styleId="Default">
    <w:name w:val="Default"/>
    <w:rsid w:val="00B76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95"/>
    <w:rPr>
      <w:b/>
      <w:bCs/>
      <w:sz w:val="20"/>
      <w:szCs w:val="20"/>
    </w:rPr>
  </w:style>
  <w:style w:type="paragraph" w:styleId="NoSpacing">
    <w:name w:val="No Spacing"/>
    <w:uiPriority w:val="1"/>
    <w:qFormat/>
    <w:rsid w:val="00181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BE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CF05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CF05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CF0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CF0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71D8"/>
    <w:rPr>
      <w:color w:val="800080" w:themeColor="followedHyperlink"/>
      <w:u w:val="single"/>
    </w:rPr>
  </w:style>
  <w:style w:type="paragraph" w:customStyle="1" w:styleId="Default">
    <w:name w:val="Default"/>
    <w:rsid w:val="00B76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6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95"/>
    <w:rPr>
      <w:b/>
      <w:bCs/>
      <w:sz w:val="20"/>
      <w:szCs w:val="20"/>
    </w:rPr>
  </w:style>
  <w:style w:type="paragraph" w:styleId="NoSpacing">
    <w:name w:val="No Spacing"/>
    <w:uiPriority w:val="1"/>
    <w:qFormat/>
    <w:rsid w:val="00181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access.com/co" TargetMode="External"/><Relationship Id="rId13" Type="http://schemas.openxmlformats.org/officeDocument/2006/relationships/hyperlink" Target="http://www.pearsonaccess.com/c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.pearsonaccessnext.com" TargetMode="External"/><Relationship Id="rId12" Type="http://schemas.openxmlformats.org/officeDocument/2006/relationships/hyperlink" Target="http://practice.parcc.testnav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help@support.pears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arsonaccessnext.com" TargetMode="External"/><Relationship Id="rId11" Type="http://schemas.openxmlformats.org/officeDocument/2006/relationships/hyperlink" Target="https://trng.pearsonaccessnex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CC@support.pearson.com" TargetMode="External"/><Relationship Id="rId10" Type="http://schemas.openxmlformats.org/officeDocument/2006/relationships/hyperlink" Target="https://co.testnav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.testnav.com" TargetMode="External"/><Relationship Id="rId14" Type="http://schemas.openxmlformats.org/officeDocument/2006/relationships/hyperlink" Target="http://www.pearsonaccess.com/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Boyd</dc:creator>
  <cp:lastModifiedBy>Wirth-Hawkins, Christina</cp:lastModifiedBy>
  <cp:revision>9</cp:revision>
  <cp:lastPrinted>2015-01-02T23:53:00Z</cp:lastPrinted>
  <dcterms:created xsi:type="dcterms:W3CDTF">2014-12-02T19:58:00Z</dcterms:created>
  <dcterms:modified xsi:type="dcterms:W3CDTF">2015-01-03T00:04:00Z</dcterms:modified>
</cp:coreProperties>
</file>